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b/>
          <w:bCs/>
          <w:kern w:val="0"/>
          <w:sz w:val="24"/>
          <w:szCs w:val="24"/>
        </w:rPr>
        <w:t>中国共产党第十九届中央委员会第五次全体会议公报</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（2020年10月29日中国共产党第十九届中央委员会第五次全体会议通过）</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中国共产党第十九届中央委员会第五次全体会议，于2020年10月26日至29日在北京举行。</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出席这次全会的有，中央委员198人，候补中央委员166人。中央纪律检查委员会常务委员会委员和有关方面负责同志列席会议。党的十九大代表中的部分基层同志和专家学者也列席会议。</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全会由中央政治局主持。中央委员会总书记习近平作了重要讲话。</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全会听取和讨论了习近平受中央政治局委托作的工作报告，审议通过了《中共中央关于制定国民经济和社会发展第十四个五年规划和二〇三五年远景目标的建议》。习近平就《建议（讨论稿）》向全会作了说明。</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全会充分肯定党的十九届四中全会以来中央政治局的工作。一致认为，一年来，中央政治局高举中国特色社会主义伟大旗帜，坚持以马克思列宁主义、毛泽东思想、邓小平理论、“三个代表”重要思想、科学发展观、习近平新时代中国特色社会主义思想为指导，全面贯彻党的十九大和十九届二中、三中、四中全会精神，增强“四个意识”、坚定“四个自信”、做到“两个维护”，统筹推进“五位一体”总体布局，协调推进“四个全面”战略布局，坚持稳中求进工作总基调，坚持新发展理念，坚定不移推进改革开放，沉着有力应对各种风险挑战，统筹新冠肺炎疫情防控和经济社会发展工作，把人民生命安全和身体健康放在第一位，把握扩大内需这个战略基点，深化供给侧结构性改革，加大宏观政策应对力度，扎实做好“六稳”工作、全面落实“六保”任务，坚决维护国家主权、安全、发展利益，疫情防控工作取得重大战略成果，三大攻坚战扎实推进，经济增长好于预期，人民生活得到有力保障，社会大局保持稳定，中国特色大国外交积极推进，党和国家各项事业取得新的重大成就。</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全会一致认为，面对错综复杂的国际形势、艰巨繁重的国内改革发展稳定任务特别是新冠肺炎疫情严重冲击，以习近平同志为核心的党中央不忘初心、牢记使命，团结带领全党全国各族人民砥砺前行、开拓创新，奋发有为推进党和国</w:t>
      </w:r>
      <w:proofErr w:type="gramStart"/>
      <w:r w:rsidRPr="00845CBE">
        <w:rPr>
          <w:rFonts w:ascii="宋体" w:eastAsia="宋体" w:hAnsi="宋体" w:cs="宋体"/>
          <w:kern w:val="0"/>
          <w:sz w:val="24"/>
          <w:szCs w:val="24"/>
        </w:rPr>
        <w:t>家各项</w:t>
      </w:r>
      <w:proofErr w:type="gramEnd"/>
      <w:r w:rsidRPr="00845CBE">
        <w:rPr>
          <w:rFonts w:ascii="宋体" w:eastAsia="宋体" w:hAnsi="宋体" w:cs="宋体"/>
          <w:kern w:val="0"/>
          <w:sz w:val="24"/>
          <w:szCs w:val="24"/>
        </w:rPr>
        <w:t>事业，战胜各种风险挑战，中国特色社会主义的航船继续乘风破浪、坚毅前行。实践再次证明，有习近平同志作为党中央的核心、全党的核心领航掌舵，有全党全国各族人民团结一心、顽强奋斗，我们就一定能够战胜前进道路上出现的各种艰难险阻，一定能够在新时代把中国特色社会主义更加有力地推向前进。</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全会高度评价决胜全面建成小康社会取得的决定性成就。“十三五”时期，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w:t>
      </w:r>
      <w:proofErr w:type="gramStart"/>
      <w:r w:rsidRPr="00845CBE">
        <w:rPr>
          <w:rFonts w:ascii="宋体" w:eastAsia="宋体" w:hAnsi="宋体" w:cs="宋体"/>
          <w:kern w:val="0"/>
          <w:sz w:val="24"/>
          <w:szCs w:val="24"/>
        </w:rPr>
        <w:t>一百万亿</w:t>
      </w:r>
      <w:proofErr w:type="gramEnd"/>
      <w:r w:rsidRPr="00845CBE">
        <w:rPr>
          <w:rFonts w:ascii="宋体" w:eastAsia="宋体" w:hAnsi="宋体" w:cs="宋体"/>
          <w:kern w:val="0"/>
          <w:sz w:val="24"/>
          <w:szCs w:val="24"/>
        </w:rPr>
        <w:t>元；脱贫攻坚成果举世瞩目，五千五百七十五万农村贫困人口实现脱贫；粮食年产量连续五年稳定在</w:t>
      </w:r>
      <w:proofErr w:type="gramStart"/>
      <w:r w:rsidRPr="00845CBE">
        <w:rPr>
          <w:rFonts w:ascii="宋体" w:eastAsia="宋体" w:hAnsi="宋体" w:cs="宋体"/>
          <w:kern w:val="0"/>
          <w:sz w:val="24"/>
          <w:szCs w:val="24"/>
        </w:rPr>
        <w:t>一万三千亿斤</w:t>
      </w:r>
      <w:proofErr w:type="gramEnd"/>
      <w:r w:rsidRPr="00845CBE">
        <w:rPr>
          <w:rFonts w:ascii="宋体" w:eastAsia="宋体" w:hAnsi="宋体" w:cs="宋体"/>
          <w:kern w:val="0"/>
          <w:sz w:val="24"/>
          <w:szCs w:val="24"/>
        </w:rPr>
        <w:t>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w:t>
      </w:r>
      <w:r w:rsidRPr="00845CBE">
        <w:rPr>
          <w:rFonts w:ascii="宋体" w:eastAsia="宋体" w:hAnsi="宋体" w:cs="宋体"/>
          <w:kern w:val="0"/>
          <w:sz w:val="24"/>
          <w:szCs w:val="24"/>
        </w:rPr>
        <w:lastRenderedPageBreak/>
        <w:t>家安全全面加强，社会保持和谐稳定。“十三五”规划目标任务即将完成，全面建成小康社会胜利在望，中华民族伟大复兴向前迈出了新的一大步，社会主义中国以更加雄伟的身姿屹立于世界东方。</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全会强调，全党全国各族人民要再接再厉、一鼓作气，确保如期打赢脱贫攻坚战，确保如期全面建成小康社会、实现第一个百年奋斗目标，为开启全面建设社会主义现代化国家新征程奠定坚实基础。</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全会深入分析了我国发展环境面临的深刻复杂变化，认为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全会提出了到二〇三五年基本实现社会主义现代化远景目标，这就是：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w:t>
      </w:r>
      <w:proofErr w:type="gramStart"/>
      <w:r w:rsidRPr="00845CBE">
        <w:rPr>
          <w:rFonts w:ascii="宋体" w:eastAsia="宋体" w:hAnsi="宋体" w:cs="宋体"/>
          <w:kern w:val="0"/>
          <w:sz w:val="24"/>
          <w:szCs w:val="24"/>
        </w:rPr>
        <w:t>软实力</w:t>
      </w:r>
      <w:proofErr w:type="gramEnd"/>
      <w:r w:rsidRPr="00845CBE">
        <w:rPr>
          <w:rFonts w:ascii="宋体" w:eastAsia="宋体" w:hAnsi="宋体" w:cs="宋体"/>
          <w:kern w:val="0"/>
          <w:sz w:val="24"/>
          <w:szCs w:val="24"/>
        </w:rPr>
        <w:t>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全会提出了“十四五”时期经济社会发展指导思想和必须遵循的原则，强调要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w:t>
      </w:r>
      <w:r w:rsidRPr="00845CBE">
        <w:rPr>
          <w:rFonts w:ascii="宋体" w:eastAsia="宋体" w:hAnsi="宋体" w:cs="宋体"/>
          <w:kern w:val="0"/>
          <w:sz w:val="24"/>
          <w:szCs w:val="24"/>
        </w:rPr>
        <w:lastRenderedPageBreak/>
        <w:t>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坚持党的全面领导，坚持和完善党领导经济社会发展的体制机制，坚持和完善中国特色社会主义制度，不断提高贯彻新发展理念、构建新发展格局能力和水平，为实现高质量发展提供根本保证。坚持以人民为中心，坚持新发展理念，坚持深化改革开放，坚持系统观念。</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全会提出了“十四五”时期经济社会发展主要目标，这就是：经济发展取得新成效，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改革开放迈出新步伐，社会主义市场经济体制更加完善，高标准市场体系基本建成，市场主体更加充满活力，产权制度改革和要素市场化配置改革取得重大进展，公平竞争制度更加健全，更高水平开放型经济新体制基本形成；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生态文明建设实现新进步，国土空间开发保护格局得到优化，生产生活方式绿色</w:t>
      </w:r>
      <w:proofErr w:type="gramStart"/>
      <w:r w:rsidRPr="00845CBE">
        <w:rPr>
          <w:rFonts w:ascii="宋体" w:eastAsia="宋体" w:hAnsi="宋体" w:cs="宋体"/>
          <w:kern w:val="0"/>
          <w:sz w:val="24"/>
          <w:szCs w:val="24"/>
        </w:rPr>
        <w:t>转型成效</w:t>
      </w:r>
      <w:proofErr w:type="gramEnd"/>
      <w:r w:rsidRPr="00845CBE">
        <w:rPr>
          <w:rFonts w:ascii="宋体" w:eastAsia="宋体" w:hAnsi="宋体" w:cs="宋体"/>
          <w:kern w:val="0"/>
          <w:sz w:val="24"/>
          <w:szCs w:val="24"/>
        </w:rPr>
        <w:t>显著，能源资源配置更加合理、利用效率大幅提高，主要污染物排放总量持续减少，生态环境持续改善，生态安全屏障更加牢固，城乡人居环境明显改善；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国家治理效能得到新提升，社会主义民主法治更加健全，社会公平正义进一步彰显，国家行政体系更加完善，政府作用更好发挥，行政效率和公信</w:t>
      </w:r>
      <w:proofErr w:type="gramStart"/>
      <w:r w:rsidRPr="00845CBE">
        <w:rPr>
          <w:rFonts w:ascii="宋体" w:eastAsia="宋体" w:hAnsi="宋体" w:cs="宋体"/>
          <w:kern w:val="0"/>
          <w:sz w:val="24"/>
          <w:szCs w:val="24"/>
        </w:rPr>
        <w:t>力显著</w:t>
      </w:r>
      <w:proofErr w:type="gramEnd"/>
      <w:r w:rsidRPr="00845CBE">
        <w:rPr>
          <w:rFonts w:ascii="宋体" w:eastAsia="宋体" w:hAnsi="宋体" w:cs="宋体"/>
          <w:kern w:val="0"/>
          <w:sz w:val="24"/>
          <w:szCs w:val="24"/>
        </w:rPr>
        <w:t>提升，社会治理特别是基层治理水平明显提高，防范化解重大风险体制机制不断健全，突发公共事件应急能力显著增强，自然灾害防御水平明显提升，发展安全保障更加有力，国防和军队现代化迈出重大步伐。</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全会提出，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要强化国家战略科技力量，提升企业技术创新能力，激发人才创新活力，完善科技创新体制机制。</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全会提出，加快发展现代产业体系，推动经济体系优化升级。坚持把发展经济着力点放在实体经济上，坚定不移建设制造强国、质量强国、网络强国、数字中国，推进产业基础高级化、产业链现代化，提高经济质量效益和核心竞争力。要提升产业</w:t>
      </w:r>
      <w:proofErr w:type="gramStart"/>
      <w:r w:rsidRPr="00845CBE">
        <w:rPr>
          <w:rFonts w:ascii="宋体" w:eastAsia="宋体" w:hAnsi="宋体" w:cs="宋体"/>
          <w:kern w:val="0"/>
          <w:sz w:val="24"/>
          <w:szCs w:val="24"/>
        </w:rPr>
        <w:t>链供应</w:t>
      </w:r>
      <w:proofErr w:type="gramEnd"/>
      <w:r w:rsidRPr="00845CBE">
        <w:rPr>
          <w:rFonts w:ascii="宋体" w:eastAsia="宋体" w:hAnsi="宋体" w:cs="宋体"/>
          <w:kern w:val="0"/>
          <w:sz w:val="24"/>
          <w:szCs w:val="24"/>
        </w:rPr>
        <w:t>链现代化水平，发展战略性新兴产业，加快发展现代服务业，统筹推进基础设施建设，加快建设交通强国，推进能源革命，加快数字化发展。</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lastRenderedPageBreak/>
        <w:t>全会提出，形成强大国内市场，构建新发展格局。坚持扩大内需这个战略基点，加快培育完整内需体系，把实施扩大内需战略同深化供给侧结构性改革有机结合起来，以创新驱动、高质量供给引领和创造新需求。要畅通国内大循环，促进国内国际双循环，全面促进消费，拓展投资空间。</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全会提出，全面深化改革，构建高水平社会主义市场经济体制。坚持和完善社会主义基本经济制度，充分发挥市场在资源配置中的决定性作用，更好发挥政府作用，推动有效市场和有为政府更好结合。要激发各类市场主体活力，完善宏观经济治理，建立现代财税金融体制，建设高标准市场体系，加快转变政府职能。</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全会提出，优先发展农业农村，全面推进乡村振兴。坚持把解决好“三农”问题作为全党工作重中之重，走中国特色社会主义乡村振兴道路，全面实施乡村振兴战略，强化以工补农、以城带乡，推动形成工农互促、城乡互补、协调发展、共同繁荣的新型工农城乡关系，加快农业农村现代化。要保障国家粮食安全，提高农业质量效益和竞争力，实施乡村建设行动，深化农村改革，实现巩固拓展脱贫攻坚成果同乡村振兴有效衔接。</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全会提出，优化国土空间布局，推进区域协调发展和新型城镇化。坚持实施区域重大战略、区域协调发展战略、主体功能区战略，健全区域协调发展体制机制，完善新型城镇化战略，构建高质量发展的国土空间布局和支撑体系。要构建国土空间开发保护新格局，推动区域协调发展，推进以人为核心的新型城镇化。</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全会提出，繁荣发展文化事业和文化产业，提高国家文化软实力。坚持马克思主义在意识形态领域的指导地位，坚定文化自信，坚持以社会主义核心价值观引领文化建设，加强社会主义精神文明建设，围绕举旗帜、聚民心、育新人、兴文化、</w:t>
      </w:r>
      <w:proofErr w:type="gramStart"/>
      <w:r w:rsidRPr="00845CBE">
        <w:rPr>
          <w:rFonts w:ascii="宋体" w:eastAsia="宋体" w:hAnsi="宋体" w:cs="宋体"/>
          <w:kern w:val="0"/>
          <w:sz w:val="24"/>
          <w:szCs w:val="24"/>
        </w:rPr>
        <w:t>展形象</w:t>
      </w:r>
      <w:proofErr w:type="gramEnd"/>
      <w:r w:rsidRPr="00845CBE">
        <w:rPr>
          <w:rFonts w:ascii="宋体" w:eastAsia="宋体" w:hAnsi="宋体" w:cs="宋体"/>
          <w:kern w:val="0"/>
          <w:sz w:val="24"/>
          <w:szCs w:val="24"/>
        </w:rPr>
        <w:t>的使命任务，促进满足人民文化需求和增强人民精神力量相统一，推进社会主义文化强国建设。要提高社会文明程度，提升公共文化服务水平，健全现代文化产业体系。</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全会提出，推动绿色发展，促进人与自然和谐共生。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要加快推动绿色低碳发展，持续改善环境质量，提升生态系统质量和稳定性，全面提高资源利用效率。</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全会提出，实行高水平对外开放，开拓合作共赢新局面。坚持实施更大范围、更宽领域、更深层次对外开放，依托我国大市场优势，促进国际合作，实现互利共赢。要建设更高水平开放型经济新体制，全面提高对外开放水平，推动贸易和投资自由化便利化，推进贸易创新发展，推动共建“一带一路”高质量发展，积极参与全球经济治理体系改革。</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全会提出，改善人民生活品质，提高社会建设水平。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要提高人民收入水平，强化就业优先政策，建设高质量教育体系，健全多层次社会保障体系，全面推进健康中国建设，实施积极应对人口老龄化国家战略，加强和创新社会治理。</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lastRenderedPageBreak/>
        <w:t>全会提出，统筹发展和安全，建设更高水平的平安中国。坚持总体国家安全观，实施国家安全战略，维护和塑造国家安全，统筹传统安全和非传统安全，把</w:t>
      </w:r>
      <w:proofErr w:type="gramStart"/>
      <w:r w:rsidRPr="00845CBE">
        <w:rPr>
          <w:rFonts w:ascii="宋体" w:eastAsia="宋体" w:hAnsi="宋体" w:cs="宋体"/>
          <w:kern w:val="0"/>
          <w:sz w:val="24"/>
          <w:szCs w:val="24"/>
        </w:rPr>
        <w:t>安全发展</w:t>
      </w:r>
      <w:proofErr w:type="gramEnd"/>
      <w:r w:rsidRPr="00845CBE">
        <w:rPr>
          <w:rFonts w:ascii="宋体" w:eastAsia="宋体" w:hAnsi="宋体" w:cs="宋体"/>
          <w:kern w:val="0"/>
          <w:sz w:val="24"/>
          <w:szCs w:val="24"/>
        </w:rPr>
        <w:t>贯穿国家发展各领域和全过程，防范和化解影响我国现代化进程的各种风险，筑牢国家安全屏障。要加强国家安全体系和能力建设，确保国家经济安全，保障人民生命安全，维护社会稳定和安全。</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全会提出，加快国防和军队现代化，实现富国和强军相统一。贯彻</w:t>
      </w:r>
      <w:proofErr w:type="gramStart"/>
      <w:r w:rsidRPr="00845CBE">
        <w:rPr>
          <w:rFonts w:ascii="宋体" w:eastAsia="宋体" w:hAnsi="宋体" w:cs="宋体"/>
          <w:kern w:val="0"/>
          <w:sz w:val="24"/>
          <w:szCs w:val="24"/>
        </w:rPr>
        <w:t>习近平强军</w:t>
      </w:r>
      <w:proofErr w:type="gramEnd"/>
      <w:r w:rsidRPr="00845CBE">
        <w:rPr>
          <w:rFonts w:ascii="宋体" w:eastAsia="宋体" w:hAnsi="宋体" w:cs="宋体"/>
          <w:kern w:val="0"/>
          <w:sz w:val="24"/>
          <w:szCs w:val="24"/>
        </w:rPr>
        <w:t>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要提高国防和军队现代化质量效益，促进国防实力和经济实力同步提升，构建一体化国家战略体系和能力，推动重点区域、重点领域、新兴领域协调发展，优化国防科技工业布局，巩固军政军民团结。</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全会强调，实现“十四五”规划和二〇三五年远景目标，必须坚持党的全面领导，充分调动一切积极因素，广泛团结一切可以团结的力量，形成推动发展的强大合力。要加强党中央集中统一领导，推进社会主义政治建设，健全规划制定和落实机制。要保持香港、澳门长期繁荣稳定，推进两岸关系和平发展和祖国统一。要高举和平、发展、合作、共赢旗帜，积极营造良好外部环境，推动构建新型国际关系和人类命运共同体。</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全会号召，全党全国各族人民要紧密团结在以习近平同志为核心的党中央周围，同心同德，顽强奋斗，夺取全面建设社会主义现代化国家新胜利！</w:t>
      </w:r>
      <w:r w:rsidRPr="00845CBE">
        <w:rPr>
          <w:rFonts w:ascii="宋体" w:eastAsia="宋体" w:hAnsi="宋体" w:cs="宋体"/>
          <w:kern w:val="0"/>
          <w:sz w:val="24"/>
          <w:szCs w:val="24"/>
          <w:vertAlign w:val="superscript"/>
        </w:rPr>
        <w:t xml:space="preserve"> [1]</w:t>
      </w:r>
      <w:bookmarkStart w:id="0" w:name="ref_[1]_29606925"/>
      <w:r w:rsidRPr="00845CBE">
        <w:rPr>
          <w:rFonts w:ascii="宋体" w:eastAsia="宋体" w:hAnsi="宋体" w:cs="宋体"/>
          <w:kern w:val="0"/>
          <w:sz w:val="24"/>
          <w:szCs w:val="24"/>
        </w:rPr>
        <w:t> </w:t>
      </w:r>
      <w:bookmarkEnd w:id="0"/>
      <w:r w:rsidRPr="00845CBE">
        <w:rPr>
          <w:rFonts w:ascii="宋体" w:eastAsia="宋体" w:hAnsi="宋体" w:cs="宋体"/>
          <w:kern w:val="0"/>
          <w:sz w:val="24"/>
          <w:szCs w:val="24"/>
        </w:rPr>
        <w:t xml:space="preserve"> </w:t>
      </w:r>
    </w:p>
    <w:p w:rsidR="00845CBE" w:rsidRPr="00845CBE" w:rsidRDefault="00845CBE" w:rsidP="00845CBE">
      <w:pPr>
        <w:widowControl/>
        <w:spacing w:before="100" w:beforeAutospacing="1" w:after="100" w:afterAutospacing="1"/>
        <w:jc w:val="left"/>
        <w:outlineLvl w:val="1"/>
        <w:rPr>
          <w:rFonts w:ascii="宋体" w:eastAsia="宋体" w:hAnsi="宋体" w:cs="宋体"/>
          <w:b/>
          <w:bCs/>
          <w:kern w:val="0"/>
          <w:sz w:val="36"/>
          <w:szCs w:val="36"/>
        </w:rPr>
      </w:pPr>
      <w:bookmarkStart w:id="1" w:name="2"/>
      <w:bookmarkStart w:id="2" w:name="sub29606925_2"/>
      <w:bookmarkStart w:id="3" w:name="公报要点"/>
      <w:bookmarkEnd w:id="1"/>
      <w:bookmarkEnd w:id="2"/>
      <w:bookmarkEnd w:id="3"/>
      <w:r w:rsidRPr="00845CBE">
        <w:rPr>
          <w:rFonts w:ascii="宋体" w:eastAsia="宋体" w:hAnsi="宋体" w:cs="宋体"/>
          <w:b/>
          <w:bCs/>
          <w:kern w:val="0"/>
          <w:sz w:val="36"/>
          <w:szCs w:val="36"/>
        </w:rPr>
        <w:t>公报要点</w:t>
      </w:r>
    </w:p>
    <w:p w:rsidR="00845CBE" w:rsidRPr="00845CBE" w:rsidRDefault="00845CBE" w:rsidP="00845CBE">
      <w:pPr>
        <w:widowControl/>
        <w:jc w:val="left"/>
        <w:rPr>
          <w:rFonts w:ascii="宋体" w:eastAsia="宋体" w:hAnsi="宋体" w:cs="宋体"/>
          <w:kern w:val="0"/>
          <w:sz w:val="24"/>
          <w:szCs w:val="24"/>
        </w:rPr>
      </w:pPr>
      <w:hyperlink r:id="rId4" w:history="1">
        <w:r w:rsidRPr="00845CBE">
          <w:rPr>
            <w:rFonts w:ascii="宋体" w:eastAsia="宋体" w:hAnsi="宋体" w:cs="宋体"/>
            <w:color w:val="0000FF"/>
            <w:kern w:val="0"/>
            <w:sz w:val="24"/>
            <w:szCs w:val="24"/>
            <w:u w:val="single"/>
          </w:rPr>
          <w:t>编辑</w:t>
        </w:r>
      </w:hyperlink>
      <w:r w:rsidRPr="00845CBE">
        <w:rPr>
          <w:rFonts w:ascii="宋体" w:eastAsia="宋体" w:hAnsi="宋体" w:cs="宋体"/>
          <w:kern w:val="0"/>
          <w:sz w:val="24"/>
          <w:szCs w:val="24"/>
        </w:rPr>
        <w:t xml:space="preserve"> </w:t>
      </w:r>
    </w:p>
    <w:p w:rsidR="00845CBE" w:rsidRPr="00845CBE" w:rsidRDefault="00845CBE" w:rsidP="00845CBE">
      <w:pPr>
        <w:widowControl/>
        <w:spacing w:before="100" w:beforeAutospacing="1" w:after="100" w:afterAutospacing="1"/>
        <w:jc w:val="left"/>
        <w:outlineLvl w:val="2"/>
        <w:rPr>
          <w:rFonts w:ascii="宋体" w:eastAsia="宋体" w:hAnsi="宋体" w:cs="宋体"/>
          <w:b/>
          <w:bCs/>
          <w:kern w:val="0"/>
          <w:sz w:val="27"/>
          <w:szCs w:val="27"/>
        </w:rPr>
      </w:pPr>
      <w:bookmarkStart w:id="4" w:name="2_1"/>
      <w:bookmarkStart w:id="5" w:name="sub29606925_2_1"/>
      <w:bookmarkStart w:id="6" w:name="10方面决定性成就"/>
      <w:bookmarkStart w:id="7" w:name="2-1"/>
      <w:bookmarkEnd w:id="4"/>
      <w:bookmarkEnd w:id="5"/>
      <w:bookmarkEnd w:id="6"/>
      <w:bookmarkEnd w:id="7"/>
      <w:r w:rsidRPr="00845CBE">
        <w:rPr>
          <w:rFonts w:ascii="宋体" w:eastAsia="宋体" w:hAnsi="宋体" w:cs="宋体"/>
          <w:b/>
          <w:bCs/>
          <w:kern w:val="0"/>
          <w:sz w:val="27"/>
          <w:szCs w:val="27"/>
        </w:rPr>
        <w:t>10方面决定性成就</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●全面深化改革取得重大突破，全面依法治国取得重大进展，全面从严治党取得重大成果，国家治理体系和治理能力现代化加快推进，中国共产党领导和我国社会主义制度优势进一步彰显；</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●经济实力、科技实力、综合国力跃上新的大台阶，经济运行总体平稳，经济结构持续优化，预计二〇二〇年国内生产总值突破</w:t>
      </w:r>
      <w:proofErr w:type="gramStart"/>
      <w:r w:rsidRPr="00845CBE">
        <w:rPr>
          <w:rFonts w:ascii="宋体" w:eastAsia="宋体" w:hAnsi="宋体" w:cs="宋体"/>
          <w:kern w:val="0"/>
          <w:sz w:val="24"/>
          <w:szCs w:val="24"/>
        </w:rPr>
        <w:t>一百万亿</w:t>
      </w:r>
      <w:proofErr w:type="gramEnd"/>
      <w:r w:rsidRPr="00845CBE">
        <w:rPr>
          <w:rFonts w:ascii="宋体" w:eastAsia="宋体" w:hAnsi="宋体" w:cs="宋体"/>
          <w:kern w:val="0"/>
          <w:sz w:val="24"/>
          <w:szCs w:val="24"/>
        </w:rPr>
        <w:t>元；</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●脱贫攻坚成果举世瞩目，五千五百七十五万农村贫困人口实现脱贫；</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●粮食年产量连续五年稳定在</w:t>
      </w:r>
      <w:proofErr w:type="gramStart"/>
      <w:r w:rsidRPr="00845CBE">
        <w:rPr>
          <w:rFonts w:ascii="宋体" w:eastAsia="宋体" w:hAnsi="宋体" w:cs="宋体"/>
          <w:kern w:val="0"/>
          <w:sz w:val="24"/>
          <w:szCs w:val="24"/>
        </w:rPr>
        <w:t>一万三千亿斤</w:t>
      </w:r>
      <w:proofErr w:type="gramEnd"/>
      <w:r w:rsidRPr="00845CBE">
        <w:rPr>
          <w:rFonts w:ascii="宋体" w:eastAsia="宋体" w:hAnsi="宋体" w:cs="宋体"/>
          <w:kern w:val="0"/>
          <w:sz w:val="24"/>
          <w:szCs w:val="24"/>
        </w:rPr>
        <w:t>以上；</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●污染防治力度加大，生态环境明显改善；</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●对外开放持续扩大，共建“一带一路”成果丰硕；</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人民生活水平显著提高，高等教育进入普及化阶段，城镇新增就业超过六千万人，建成世界上规模最大的社会保障体系，基本医疗保险覆盖超过十三亿人，基本养老保险覆盖近十亿人，新冠肺炎疫情防控取得重大战略成果；</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●文化事业和文化产业繁荣发展；</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●国防和军队建设水平大幅提升，军队组织形态实现重大变革；</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●国家安全全面加强，社会保持和谐稳定。</w:t>
      </w:r>
      <w:r w:rsidRPr="00845CBE">
        <w:rPr>
          <w:rFonts w:ascii="宋体" w:eastAsia="宋体" w:hAnsi="宋体" w:cs="宋体"/>
          <w:kern w:val="0"/>
          <w:sz w:val="24"/>
          <w:szCs w:val="24"/>
          <w:vertAlign w:val="superscript"/>
        </w:rPr>
        <w:t xml:space="preserve"> [2]</w:t>
      </w:r>
      <w:r w:rsidRPr="00845CBE">
        <w:rPr>
          <w:rFonts w:ascii="宋体" w:eastAsia="宋体" w:hAnsi="宋体" w:cs="宋体"/>
          <w:kern w:val="0"/>
          <w:sz w:val="24"/>
          <w:szCs w:val="24"/>
        </w:rPr>
        <w:t xml:space="preserve">  </w:t>
      </w:r>
    </w:p>
    <w:p w:rsidR="00845CBE" w:rsidRPr="00845CBE" w:rsidRDefault="00845CBE" w:rsidP="00845CBE">
      <w:pPr>
        <w:widowControl/>
        <w:spacing w:before="100" w:beforeAutospacing="1" w:after="100" w:afterAutospacing="1"/>
        <w:jc w:val="left"/>
        <w:outlineLvl w:val="2"/>
        <w:rPr>
          <w:rFonts w:ascii="宋体" w:eastAsia="宋体" w:hAnsi="宋体" w:cs="宋体"/>
          <w:b/>
          <w:bCs/>
          <w:kern w:val="0"/>
          <w:sz w:val="27"/>
          <w:szCs w:val="27"/>
        </w:rPr>
      </w:pPr>
      <w:bookmarkStart w:id="8" w:name="2_2"/>
      <w:bookmarkStart w:id="9" w:name="sub29606925_2_2"/>
      <w:bookmarkStart w:id="10" w:name="9方面远景目标"/>
      <w:bookmarkStart w:id="11" w:name="2-2"/>
      <w:bookmarkEnd w:id="8"/>
      <w:bookmarkEnd w:id="9"/>
      <w:bookmarkEnd w:id="10"/>
      <w:bookmarkEnd w:id="11"/>
      <w:r w:rsidRPr="00845CBE">
        <w:rPr>
          <w:rFonts w:ascii="宋体" w:eastAsia="宋体" w:hAnsi="宋体" w:cs="宋体"/>
          <w:b/>
          <w:bCs/>
          <w:kern w:val="0"/>
          <w:sz w:val="27"/>
          <w:szCs w:val="27"/>
        </w:rPr>
        <w:lastRenderedPageBreak/>
        <w:t>9方面远景目标</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●我国经济实力、科技实力、综合国力将大幅跃升，经济总量和城乡居民人均收入将再迈上新的大台阶，关键核心技术实现重大突破，进入创新型国家前列；</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●基本实现新型工业化、信息化、城镇化、农业现代化，建成现代化经济体系；</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●基本实现国家治理体系和治理能力现代化，人民平等参与、平等发展权利得到充分保障，基本建成法治国家、法治政府、法治社会；</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●建成文化强国、教育强国、人才强国、体育强国、健康中国，国民素质和社会文明程度达到新高度，国家文化</w:t>
      </w:r>
      <w:proofErr w:type="gramStart"/>
      <w:r w:rsidRPr="00845CBE">
        <w:rPr>
          <w:rFonts w:ascii="宋体" w:eastAsia="宋体" w:hAnsi="宋体" w:cs="宋体"/>
          <w:kern w:val="0"/>
          <w:sz w:val="24"/>
          <w:szCs w:val="24"/>
        </w:rPr>
        <w:t>软实力</w:t>
      </w:r>
      <w:proofErr w:type="gramEnd"/>
      <w:r w:rsidRPr="00845CBE">
        <w:rPr>
          <w:rFonts w:ascii="宋体" w:eastAsia="宋体" w:hAnsi="宋体" w:cs="宋体"/>
          <w:kern w:val="0"/>
          <w:sz w:val="24"/>
          <w:szCs w:val="24"/>
        </w:rPr>
        <w:t>显著增强；</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●广泛形成绿色生产生活方式，碳排放达峰后稳中有降，生态环境根本好转，美丽中国建设目标基本实现；</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●形成对外开放新格局，参与国际经济合作和竞争新优势明显增强；</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●人均国内生产总值达到中等发达国家水平，中等收入群体显著扩大，基本公共服务实现均等化，城乡区域发展差距和居民生活水平差距显著缩小；</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●平安中国建设达到更高水平，基本实现国防和军队现代化；</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●人民生活更加美好，人的全面发展、全体人民共同富裕取得更为明显的实质性进展。</w:t>
      </w:r>
      <w:r w:rsidRPr="00845CBE">
        <w:rPr>
          <w:rFonts w:ascii="宋体" w:eastAsia="宋体" w:hAnsi="宋体" w:cs="宋体"/>
          <w:kern w:val="0"/>
          <w:sz w:val="24"/>
          <w:szCs w:val="24"/>
          <w:vertAlign w:val="superscript"/>
        </w:rPr>
        <w:t xml:space="preserve"> [2]</w:t>
      </w:r>
      <w:r w:rsidRPr="00845CBE">
        <w:rPr>
          <w:rFonts w:ascii="宋体" w:eastAsia="宋体" w:hAnsi="宋体" w:cs="宋体"/>
          <w:kern w:val="0"/>
          <w:sz w:val="24"/>
          <w:szCs w:val="24"/>
        </w:rPr>
        <w:t xml:space="preserve">  </w:t>
      </w:r>
    </w:p>
    <w:p w:rsidR="00845CBE" w:rsidRPr="00845CBE" w:rsidRDefault="00845CBE" w:rsidP="00845CBE">
      <w:pPr>
        <w:widowControl/>
        <w:spacing w:before="100" w:beforeAutospacing="1" w:after="100" w:afterAutospacing="1"/>
        <w:jc w:val="left"/>
        <w:outlineLvl w:val="2"/>
        <w:rPr>
          <w:rFonts w:ascii="宋体" w:eastAsia="宋体" w:hAnsi="宋体" w:cs="宋体"/>
          <w:b/>
          <w:bCs/>
          <w:kern w:val="0"/>
          <w:sz w:val="27"/>
          <w:szCs w:val="27"/>
        </w:rPr>
      </w:pPr>
      <w:bookmarkStart w:id="12" w:name="2_3"/>
      <w:bookmarkStart w:id="13" w:name="sub29606925_2_3"/>
      <w:bookmarkStart w:id="14" w:name="6大“新”目标"/>
      <w:bookmarkStart w:id="15" w:name="2-3"/>
      <w:bookmarkEnd w:id="12"/>
      <w:bookmarkEnd w:id="13"/>
      <w:bookmarkEnd w:id="14"/>
      <w:bookmarkEnd w:id="15"/>
      <w:r w:rsidRPr="00845CBE">
        <w:rPr>
          <w:rFonts w:ascii="宋体" w:eastAsia="宋体" w:hAnsi="宋体" w:cs="宋体"/>
          <w:b/>
          <w:bCs/>
          <w:kern w:val="0"/>
          <w:sz w:val="27"/>
          <w:szCs w:val="27"/>
        </w:rPr>
        <w:t>6大“新”目标</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经济发展取得新成效，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●生态文明建设实现新进步，国土空间开发保护格局得到优化，生产生活方式绿色</w:t>
      </w:r>
      <w:proofErr w:type="gramStart"/>
      <w:r w:rsidRPr="00845CBE">
        <w:rPr>
          <w:rFonts w:ascii="宋体" w:eastAsia="宋体" w:hAnsi="宋体" w:cs="宋体"/>
          <w:kern w:val="0"/>
          <w:sz w:val="24"/>
          <w:szCs w:val="24"/>
        </w:rPr>
        <w:t>转型成效</w:t>
      </w:r>
      <w:proofErr w:type="gramEnd"/>
      <w:r w:rsidRPr="00845CBE">
        <w:rPr>
          <w:rFonts w:ascii="宋体" w:eastAsia="宋体" w:hAnsi="宋体" w:cs="宋体"/>
          <w:kern w:val="0"/>
          <w:sz w:val="24"/>
          <w:szCs w:val="24"/>
        </w:rPr>
        <w:t>显著，能源资源配置更加合理、利用效率大幅提高，主要污染物排放总量持续减少，生态环境持续改善，生态安全屏障更加牢固，城乡人居环境明显改善；</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●国家治理效能得到新提升，社会主义民主法治更加健全，社会公平正义进一步彰显，国家行政体系更加完善，政府作用更好发挥，行政效率和公信</w:t>
      </w:r>
      <w:proofErr w:type="gramStart"/>
      <w:r w:rsidRPr="00845CBE">
        <w:rPr>
          <w:rFonts w:ascii="宋体" w:eastAsia="宋体" w:hAnsi="宋体" w:cs="宋体"/>
          <w:kern w:val="0"/>
          <w:sz w:val="24"/>
          <w:szCs w:val="24"/>
        </w:rPr>
        <w:t>力显著</w:t>
      </w:r>
      <w:proofErr w:type="gramEnd"/>
      <w:r w:rsidRPr="00845CBE">
        <w:rPr>
          <w:rFonts w:ascii="宋体" w:eastAsia="宋体" w:hAnsi="宋体" w:cs="宋体"/>
          <w:kern w:val="0"/>
          <w:sz w:val="24"/>
          <w:szCs w:val="24"/>
        </w:rPr>
        <w:lastRenderedPageBreak/>
        <w:t>提升，社会治理特别是基层治理水平明显提高，防范化解重大风险体制机制不断健全，突发公共事件应急能力显著增强，自然灾害防御水平明显提升，发展安全保障更加有力，国防和军队现代化迈出重大步伐。</w:t>
      </w:r>
      <w:r w:rsidRPr="00845CBE">
        <w:rPr>
          <w:rFonts w:ascii="宋体" w:eastAsia="宋体" w:hAnsi="宋体" w:cs="宋体"/>
          <w:kern w:val="0"/>
          <w:sz w:val="24"/>
          <w:szCs w:val="24"/>
          <w:vertAlign w:val="superscript"/>
        </w:rPr>
        <w:t xml:space="preserve"> [2]</w:t>
      </w:r>
      <w:bookmarkStart w:id="16" w:name="ref_[2]_29606925"/>
      <w:r w:rsidRPr="00845CBE">
        <w:rPr>
          <w:rFonts w:ascii="宋体" w:eastAsia="宋体" w:hAnsi="宋体" w:cs="宋体"/>
          <w:kern w:val="0"/>
          <w:sz w:val="24"/>
          <w:szCs w:val="24"/>
        </w:rPr>
        <w:t> </w:t>
      </w:r>
      <w:bookmarkEnd w:id="16"/>
      <w:r w:rsidRPr="00845CBE">
        <w:rPr>
          <w:rFonts w:ascii="宋体" w:eastAsia="宋体" w:hAnsi="宋体" w:cs="宋体"/>
          <w:kern w:val="0"/>
          <w:sz w:val="24"/>
          <w:szCs w:val="24"/>
        </w:rPr>
        <w:t xml:space="preserve"> </w:t>
      </w:r>
    </w:p>
    <w:p w:rsidR="00845CBE" w:rsidRPr="00845CBE" w:rsidRDefault="00845CBE" w:rsidP="00845CBE">
      <w:pPr>
        <w:widowControl/>
        <w:spacing w:before="100" w:beforeAutospacing="1" w:after="100" w:afterAutospacing="1"/>
        <w:jc w:val="left"/>
        <w:outlineLvl w:val="2"/>
        <w:rPr>
          <w:rFonts w:ascii="宋体" w:eastAsia="宋体" w:hAnsi="宋体" w:cs="宋体"/>
          <w:b/>
          <w:bCs/>
          <w:kern w:val="0"/>
          <w:sz w:val="27"/>
          <w:szCs w:val="27"/>
        </w:rPr>
      </w:pPr>
      <w:bookmarkStart w:id="17" w:name="2_4"/>
      <w:bookmarkStart w:id="18" w:name="sub29606925_2_4"/>
      <w:bookmarkStart w:id="19" w:name="12大主张"/>
      <w:bookmarkStart w:id="20" w:name="2-4"/>
      <w:bookmarkEnd w:id="17"/>
      <w:bookmarkEnd w:id="18"/>
      <w:bookmarkEnd w:id="19"/>
      <w:bookmarkEnd w:id="20"/>
      <w:r w:rsidRPr="00845CBE">
        <w:rPr>
          <w:rFonts w:ascii="宋体" w:eastAsia="宋体" w:hAnsi="宋体" w:cs="宋体"/>
          <w:b/>
          <w:bCs/>
          <w:kern w:val="0"/>
          <w:sz w:val="27"/>
          <w:szCs w:val="27"/>
        </w:rPr>
        <w:t>12大主张</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●坚持创新在我国现代化建设全局中的核心地位</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●加快发展现代产业体系，推动经济体系优化升级</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●形成强大国内市场，构建新发展格局</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●全面深化改革，构建高水平社会主义市场经济体制</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●优先发展农业农村，全面推进乡村振兴</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●优化国土空间布局，推进区域协调发展和新型城镇化</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●繁荣发展文化事业和文化产业，提高国家文化软实力</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●推动绿色发展，促进人与自然和谐共生</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●实行高水平对外开放，开拓合作共赢新局面</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●改善人民生活品质，提高社会建设水平</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●统筹发展和安全，建设更高水平的平安中国</w:t>
      </w:r>
    </w:p>
    <w:p w:rsidR="00845CBE" w:rsidRPr="00845CBE" w:rsidRDefault="00845CBE" w:rsidP="00845CBE">
      <w:pPr>
        <w:widowControl/>
        <w:jc w:val="left"/>
        <w:rPr>
          <w:rFonts w:ascii="宋体" w:eastAsia="宋体" w:hAnsi="宋体" w:cs="宋体"/>
          <w:kern w:val="0"/>
          <w:sz w:val="24"/>
          <w:szCs w:val="24"/>
        </w:rPr>
      </w:pPr>
      <w:r w:rsidRPr="00845CBE">
        <w:rPr>
          <w:rFonts w:ascii="宋体" w:eastAsia="宋体" w:hAnsi="宋体" w:cs="宋体"/>
          <w:kern w:val="0"/>
          <w:sz w:val="24"/>
          <w:szCs w:val="24"/>
        </w:rPr>
        <w:t>●加快国防和军队现代化，实现富国和强军相统一。</w:t>
      </w:r>
    </w:p>
    <w:p w:rsidR="00CF051D" w:rsidRPr="00845CBE" w:rsidRDefault="00CF051D">
      <w:bookmarkStart w:id="21" w:name="_GoBack"/>
      <w:bookmarkEnd w:id="21"/>
    </w:p>
    <w:sectPr w:rsidR="00CF051D" w:rsidRPr="00845C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DD"/>
    <w:rsid w:val="00845CBE"/>
    <w:rsid w:val="00874DDD"/>
    <w:rsid w:val="00CF0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6BBBF-13BC-4E14-B920-C35ABB18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845CBE"/>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845CB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845CBE"/>
    <w:rPr>
      <w:rFonts w:ascii="宋体" w:eastAsia="宋体" w:hAnsi="宋体" w:cs="宋体"/>
      <w:b/>
      <w:bCs/>
      <w:kern w:val="0"/>
      <w:sz w:val="36"/>
      <w:szCs w:val="36"/>
    </w:rPr>
  </w:style>
  <w:style w:type="character" w:customStyle="1" w:styleId="30">
    <w:name w:val="标题 3 字符"/>
    <w:basedOn w:val="a0"/>
    <w:link w:val="3"/>
    <w:uiPriority w:val="9"/>
    <w:rsid w:val="00845CBE"/>
    <w:rPr>
      <w:rFonts w:ascii="宋体" w:eastAsia="宋体" w:hAnsi="宋体" w:cs="宋体"/>
      <w:b/>
      <w:bCs/>
      <w:kern w:val="0"/>
      <w:sz w:val="27"/>
      <w:szCs w:val="27"/>
    </w:rPr>
  </w:style>
  <w:style w:type="character" w:customStyle="1" w:styleId="ref">
    <w:name w:val="ref"/>
    <w:basedOn w:val="a0"/>
    <w:rsid w:val="00845CBE"/>
  </w:style>
  <w:style w:type="character" w:styleId="a3">
    <w:name w:val="Hyperlink"/>
    <w:basedOn w:val="a0"/>
    <w:uiPriority w:val="99"/>
    <w:semiHidden/>
    <w:unhideWhenUsed/>
    <w:rsid w:val="00845C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521111">
      <w:bodyDiv w:val="1"/>
      <w:marLeft w:val="0"/>
      <w:marRight w:val="0"/>
      <w:marTop w:val="0"/>
      <w:marBottom w:val="0"/>
      <w:divBdr>
        <w:top w:val="none" w:sz="0" w:space="0" w:color="auto"/>
        <w:left w:val="none" w:sz="0" w:space="0" w:color="auto"/>
        <w:bottom w:val="none" w:sz="0" w:space="0" w:color="auto"/>
        <w:right w:val="none" w:sz="0" w:space="0" w:color="auto"/>
      </w:divBdr>
      <w:divsChild>
        <w:div w:id="406997663">
          <w:marLeft w:val="0"/>
          <w:marRight w:val="0"/>
          <w:marTop w:val="0"/>
          <w:marBottom w:val="0"/>
          <w:divBdr>
            <w:top w:val="none" w:sz="0" w:space="0" w:color="auto"/>
            <w:left w:val="none" w:sz="0" w:space="0" w:color="auto"/>
            <w:bottom w:val="none" w:sz="0" w:space="0" w:color="auto"/>
            <w:right w:val="none" w:sz="0" w:space="0" w:color="auto"/>
          </w:divBdr>
        </w:div>
        <w:div w:id="1628007528">
          <w:marLeft w:val="0"/>
          <w:marRight w:val="0"/>
          <w:marTop w:val="0"/>
          <w:marBottom w:val="0"/>
          <w:divBdr>
            <w:top w:val="none" w:sz="0" w:space="0" w:color="auto"/>
            <w:left w:val="none" w:sz="0" w:space="0" w:color="auto"/>
            <w:bottom w:val="none" w:sz="0" w:space="0" w:color="auto"/>
            <w:right w:val="none" w:sz="0" w:space="0" w:color="auto"/>
          </w:divBdr>
        </w:div>
        <w:div w:id="174542367">
          <w:marLeft w:val="0"/>
          <w:marRight w:val="0"/>
          <w:marTop w:val="0"/>
          <w:marBottom w:val="0"/>
          <w:divBdr>
            <w:top w:val="none" w:sz="0" w:space="0" w:color="auto"/>
            <w:left w:val="none" w:sz="0" w:space="0" w:color="auto"/>
            <w:bottom w:val="none" w:sz="0" w:space="0" w:color="auto"/>
            <w:right w:val="none" w:sz="0" w:space="0" w:color="auto"/>
          </w:divBdr>
        </w:div>
        <w:div w:id="335618775">
          <w:marLeft w:val="0"/>
          <w:marRight w:val="0"/>
          <w:marTop w:val="0"/>
          <w:marBottom w:val="0"/>
          <w:divBdr>
            <w:top w:val="none" w:sz="0" w:space="0" w:color="auto"/>
            <w:left w:val="none" w:sz="0" w:space="0" w:color="auto"/>
            <w:bottom w:val="none" w:sz="0" w:space="0" w:color="auto"/>
            <w:right w:val="none" w:sz="0" w:space="0" w:color="auto"/>
          </w:divBdr>
        </w:div>
        <w:div w:id="421148111">
          <w:marLeft w:val="0"/>
          <w:marRight w:val="0"/>
          <w:marTop w:val="0"/>
          <w:marBottom w:val="0"/>
          <w:divBdr>
            <w:top w:val="none" w:sz="0" w:space="0" w:color="auto"/>
            <w:left w:val="none" w:sz="0" w:space="0" w:color="auto"/>
            <w:bottom w:val="none" w:sz="0" w:space="0" w:color="auto"/>
            <w:right w:val="none" w:sz="0" w:space="0" w:color="auto"/>
          </w:divBdr>
        </w:div>
        <w:div w:id="1820732385">
          <w:marLeft w:val="0"/>
          <w:marRight w:val="0"/>
          <w:marTop w:val="0"/>
          <w:marBottom w:val="0"/>
          <w:divBdr>
            <w:top w:val="none" w:sz="0" w:space="0" w:color="auto"/>
            <w:left w:val="none" w:sz="0" w:space="0" w:color="auto"/>
            <w:bottom w:val="none" w:sz="0" w:space="0" w:color="auto"/>
            <w:right w:val="none" w:sz="0" w:space="0" w:color="auto"/>
          </w:divBdr>
        </w:div>
        <w:div w:id="1992177882">
          <w:marLeft w:val="0"/>
          <w:marRight w:val="0"/>
          <w:marTop w:val="0"/>
          <w:marBottom w:val="0"/>
          <w:divBdr>
            <w:top w:val="none" w:sz="0" w:space="0" w:color="auto"/>
            <w:left w:val="none" w:sz="0" w:space="0" w:color="auto"/>
            <w:bottom w:val="none" w:sz="0" w:space="0" w:color="auto"/>
            <w:right w:val="none" w:sz="0" w:space="0" w:color="auto"/>
          </w:divBdr>
        </w:div>
        <w:div w:id="582377645">
          <w:marLeft w:val="0"/>
          <w:marRight w:val="0"/>
          <w:marTop w:val="0"/>
          <w:marBottom w:val="0"/>
          <w:divBdr>
            <w:top w:val="none" w:sz="0" w:space="0" w:color="auto"/>
            <w:left w:val="none" w:sz="0" w:space="0" w:color="auto"/>
            <w:bottom w:val="none" w:sz="0" w:space="0" w:color="auto"/>
            <w:right w:val="none" w:sz="0" w:space="0" w:color="auto"/>
          </w:divBdr>
        </w:div>
        <w:div w:id="1815634726">
          <w:marLeft w:val="0"/>
          <w:marRight w:val="0"/>
          <w:marTop w:val="0"/>
          <w:marBottom w:val="0"/>
          <w:divBdr>
            <w:top w:val="none" w:sz="0" w:space="0" w:color="auto"/>
            <w:left w:val="none" w:sz="0" w:space="0" w:color="auto"/>
            <w:bottom w:val="none" w:sz="0" w:space="0" w:color="auto"/>
            <w:right w:val="none" w:sz="0" w:space="0" w:color="auto"/>
          </w:divBdr>
        </w:div>
        <w:div w:id="1539588396">
          <w:marLeft w:val="0"/>
          <w:marRight w:val="0"/>
          <w:marTop w:val="0"/>
          <w:marBottom w:val="0"/>
          <w:divBdr>
            <w:top w:val="none" w:sz="0" w:space="0" w:color="auto"/>
            <w:left w:val="none" w:sz="0" w:space="0" w:color="auto"/>
            <w:bottom w:val="none" w:sz="0" w:space="0" w:color="auto"/>
            <w:right w:val="none" w:sz="0" w:space="0" w:color="auto"/>
          </w:divBdr>
        </w:div>
        <w:div w:id="1200976776">
          <w:marLeft w:val="0"/>
          <w:marRight w:val="0"/>
          <w:marTop w:val="0"/>
          <w:marBottom w:val="0"/>
          <w:divBdr>
            <w:top w:val="none" w:sz="0" w:space="0" w:color="auto"/>
            <w:left w:val="none" w:sz="0" w:space="0" w:color="auto"/>
            <w:bottom w:val="none" w:sz="0" w:space="0" w:color="auto"/>
            <w:right w:val="none" w:sz="0" w:space="0" w:color="auto"/>
          </w:divBdr>
        </w:div>
        <w:div w:id="1348211931">
          <w:marLeft w:val="0"/>
          <w:marRight w:val="0"/>
          <w:marTop w:val="0"/>
          <w:marBottom w:val="0"/>
          <w:divBdr>
            <w:top w:val="none" w:sz="0" w:space="0" w:color="auto"/>
            <w:left w:val="none" w:sz="0" w:space="0" w:color="auto"/>
            <w:bottom w:val="none" w:sz="0" w:space="0" w:color="auto"/>
            <w:right w:val="none" w:sz="0" w:space="0" w:color="auto"/>
          </w:divBdr>
        </w:div>
        <w:div w:id="296616383">
          <w:marLeft w:val="0"/>
          <w:marRight w:val="0"/>
          <w:marTop w:val="0"/>
          <w:marBottom w:val="0"/>
          <w:divBdr>
            <w:top w:val="none" w:sz="0" w:space="0" w:color="auto"/>
            <w:left w:val="none" w:sz="0" w:space="0" w:color="auto"/>
            <w:bottom w:val="none" w:sz="0" w:space="0" w:color="auto"/>
            <w:right w:val="none" w:sz="0" w:space="0" w:color="auto"/>
          </w:divBdr>
        </w:div>
        <w:div w:id="31151665">
          <w:marLeft w:val="0"/>
          <w:marRight w:val="0"/>
          <w:marTop w:val="0"/>
          <w:marBottom w:val="0"/>
          <w:divBdr>
            <w:top w:val="none" w:sz="0" w:space="0" w:color="auto"/>
            <w:left w:val="none" w:sz="0" w:space="0" w:color="auto"/>
            <w:bottom w:val="none" w:sz="0" w:space="0" w:color="auto"/>
            <w:right w:val="none" w:sz="0" w:space="0" w:color="auto"/>
          </w:divBdr>
        </w:div>
        <w:div w:id="849105785">
          <w:marLeft w:val="0"/>
          <w:marRight w:val="0"/>
          <w:marTop w:val="0"/>
          <w:marBottom w:val="0"/>
          <w:divBdr>
            <w:top w:val="none" w:sz="0" w:space="0" w:color="auto"/>
            <w:left w:val="none" w:sz="0" w:space="0" w:color="auto"/>
            <w:bottom w:val="none" w:sz="0" w:space="0" w:color="auto"/>
            <w:right w:val="none" w:sz="0" w:space="0" w:color="auto"/>
          </w:divBdr>
        </w:div>
        <w:div w:id="1630746211">
          <w:marLeft w:val="0"/>
          <w:marRight w:val="0"/>
          <w:marTop w:val="0"/>
          <w:marBottom w:val="0"/>
          <w:divBdr>
            <w:top w:val="none" w:sz="0" w:space="0" w:color="auto"/>
            <w:left w:val="none" w:sz="0" w:space="0" w:color="auto"/>
            <w:bottom w:val="none" w:sz="0" w:space="0" w:color="auto"/>
            <w:right w:val="none" w:sz="0" w:space="0" w:color="auto"/>
          </w:divBdr>
        </w:div>
        <w:div w:id="92747475">
          <w:marLeft w:val="0"/>
          <w:marRight w:val="0"/>
          <w:marTop w:val="0"/>
          <w:marBottom w:val="0"/>
          <w:divBdr>
            <w:top w:val="none" w:sz="0" w:space="0" w:color="auto"/>
            <w:left w:val="none" w:sz="0" w:space="0" w:color="auto"/>
            <w:bottom w:val="none" w:sz="0" w:space="0" w:color="auto"/>
            <w:right w:val="none" w:sz="0" w:space="0" w:color="auto"/>
          </w:divBdr>
        </w:div>
        <w:div w:id="1373386330">
          <w:marLeft w:val="0"/>
          <w:marRight w:val="0"/>
          <w:marTop w:val="0"/>
          <w:marBottom w:val="0"/>
          <w:divBdr>
            <w:top w:val="none" w:sz="0" w:space="0" w:color="auto"/>
            <w:left w:val="none" w:sz="0" w:space="0" w:color="auto"/>
            <w:bottom w:val="none" w:sz="0" w:space="0" w:color="auto"/>
            <w:right w:val="none" w:sz="0" w:space="0" w:color="auto"/>
          </w:divBdr>
        </w:div>
        <w:div w:id="583342029">
          <w:marLeft w:val="0"/>
          <w:marRight w:val="0"/>
          <w:marTop w:val="0"/>
          <w:marBottom w:val="0"/>
          <w:divBdr>
            <w:top w:val="none" w:sz="0" w:space="0" w:color="auto"/>
            <w:left w:val="none" w:sz="0" w:space="0" w:color="auto"/>
            <w:bottom w:val="none" w:sz="0" w:space="0" w:color="auto"/>
            <w:right w:val="none" w:sz="0" w:space="0" w:color="auto"/>
          </w:divBdr>
        </w:div>
        <w:div w:id="899634805">
          <w:marLeft w:val="0"/>
          <w:marRight w:val="0"/>
          <w:marTop w:val="0"/>
          <w:marBottom w:val="0"/>
          <w:divBdr>
            <w:top w:val="none" w:sz="0" w:space="0" w:color="auto"/>
            <w:left w:val="none" w:sz="0" w:space="0" w:color="auto"/>
            <w:bottom w:val="none" w:sz="0" w:space="0" w:color="auto"/>
            <w:right w:val="none" w:sz="0" w:space="0" w:color="auto"/>
          </w:divBdr>
        </w:div>
        <w:div w:id="1952400199">
          <w:marLeft w:val="0"/>
          <w:marRight w:val="0"/>
          <w:marTop w:val="0"/>
          <w:marBottom w:val="0"/>
          <w:divBdr>
            <w:top w:val="none" w:sz="0" w:space="0" w:color="auto"/>
            <w:left w:val="none" w:sz="0" w:space="0" w:color="auto"/>
            <w:bottom w:val="none" w:sz="0" w:space="0" w:color="auto"/>
            <w:right w:val="none" w:sz="0" w:space="0" w:color="auto"/>
          </w:divBdr>
        </w:div>
        <w:div w:id="216476597">
          <w:marLeft w:val="0"/>
          <w:marRight w:val="0"/>
          <w:marTop w:val="0"/>
          <w:marBottom w:val="0"/>
          <w:divBdr>
            <w:top w:val="none" w:sz="0" w:space="0" w:color="auto"/>
            <w:left w:val="none" w:sz="0" w:space="0" w:color="auto"/>
            <w:bottom w:val="none" w:sz="0" w:space="0" w:color="auto"/>
            <w:right w:val="none" w:sz="0" w:space="0" w:color="auto"/>
          </w:divBdr>
        </w:div>
        <w:div w:id="1116101200">
          <w:marLeft w:val="0"/>
          <w:marRight w:val="0"/>
          <w:marTop w:val="0"/>
          <w:marBottom w:val="0"/>
          <w:divBdr>
            <w:top w:val="none" w:sz="0" w:space="0" w:color="auto"/>
            <w:left w:val="none" w:sz="0" w:space="0" w:color="auto"/>
            <w:bottom w:val="none" w:sz="0" w:space="0" w:color="auto"/>
            <w:right w:val="none" w:sz="0" w:space="0" w:color="auto"/>
          </w:divBdr>
        </w:div>
        <w:div w:id="1313608160">
          <w:marLeft w:val="0"/>
          <w:marRight w:val="0"/>
          <w:marTop w:val="0"/>
          <w:marBottom w:val="0"/>
          <w:divBdr>
            <w:top w:val="none" w:sz="0" w:space="0" w:color="auto"/>
            <w:left w:val="none" w:sz="0" w:space="0" w:color="auto"/>
            <w:bottom w:val="none" w:sz="0" w:space="0" w:color="auto"/>
            <w:right w:val="none" w:sz="0" w:space="0" w:color="auto"/>
          </w:divBdr>
        </w:div>
        <w:div w:id="1383017718">
          <w:marLeft w:val="0"/>
          <w:marRight w:val="0"/>
          <w:marTop w:val="0"/>
          <w:marBottom w:val="0"/>
          <w:divBdr>
            <w:top w:val="none" w:sz="0" w:space="0" w:color="auto"/>
            <w:left w:val="none" w:sz="0" w:space="0" w:color="auto"/>
            <w:bottom w:val="none" w:sz="0" w:space="0" w:color="auto"/>
            <w:right w:val="none" w:sz="0" w:space="0" w:color="auto"/>
          </w:divBdr>
        </w:div>
        <w:div w:id="1762293805">
          <w:marLeft w:val="0"/>
          <w:marRight w:val="0"/>
          <w:marTop w:val="0"/>
          <w:marBottom w:val="0"/>
          <w:divBdr>
            <w:top w:val="none" w:sz="0" w:space="0" w:color="auto"/>
            <w:left w:val="none" w:sz="0" w:space="0" w:color="auto"/>
            <w:bottom w:val="none" w:sz="0" w:space="0" w:color="auto"/>
            <w:right w:val="none" w:sz="0" w:space="0" w:color="auto"/>
          </w:divBdr>
        </w:div>
        <w:div w:id="331371815">
          <w:marLeft w:val="0"/>
          <w:marRight w:val="0"/>
          <w:marTop w:val="0"/>
          <w:marBottom w:val="0"/>
          <w:divBdr>
            <w:top w:val="none" w:sz="0" w:space="0" w:color="auto"/>
            <w:left w:val="none" w:sz="0" w:space="0" w:color="auto"/>
            <w:bottom w:val="none" w:sz="0" w:space="0" w:color="auto"/>
            <w:right w:val="none" w:sz="0" w:space="0" w:color="auto"/>
          </w:divBdr>
        </w:div>
        <w:div w:id="1644381813">
          <w:marLeft w:val="0"/>
          <w:marRight w:val="0"/>
          <w:marTop w:val="0"/>
          <w:marBottom w:val="0"/>
          <w:divBdr>
            <w:top w:val="none" w:sz="0" w:space="0" w:color="auto"/>
            <w:left w:val="none" w:sz="0" w:space="0" w:color="auto"/>
            <w:bottom w:val="none" w:sz="0" w:space="0" w:color="auto"/>
            <w:right w:val="none" w:sz="0" w:space="0" w:color="auto"/>
          </w:divBdr>
        </w:div>
        <w:div w:id="59257323">
          <w:marLeft w:val="0"/>
          <w:marRight w:val="0"/>
          <w:marTop w:val="0"/>
          <w:marBottom w:val="0"/>
          <w:divBdr>
            <w:top w:val="none" w:sz="0" w:space="0" w:color="auto"/>
            <w:left w:val="none" w:sz="0" w:space="0" w:color="auto"/>
            <w:bottom w:val="none" w:sz="0" w:space="0" w:color="auto"/>
            <w:right w:val="none" w:sz="0" w:space="0" w:color="auto"/>
          </w:divBdr>
        </w:div>
        <w:div w:id="649792180">
          <w:marLeft w:val="0"/>
          <w:marRight w:val="0"/>
          <w:marTop w:val="0"/>
          <w:marBottom w:val="0"/>
          <w:divBdr>
            <w:top w:val="none" w:sz="0" w:space="0" w:color="auto"/>
            <w:left w:val="none" w:sz="0" w:space="0" w:color="auto"/>
            <w:bottom w:val="none" w:sz="0" w:space="0" w:color="auto"/>
            <w:right w:val="none" w:sz="0" w:space="0" w:color="auto"/>
          </w:divBdr>
        </w:div>
        <w:div w:id="529532098">
          <w:marLeft w:val="0"/>
          <w:marRight w:val="0"/>
          <w:marTop w:val="0"/>
          <w:marBottom w:val="0"/>
          <w:divBdr>
            <w:top w:val="none" w:sz="0" w:space="0" w:color="auto"/>
            <w:left w:val="none" w:sz="0" w:space="0" w:color="auto"/>
            <w:bottom w:val="none" w:sz="0" w:space="0" w:color="auto"/>
            <w:right w:val="none" w:sz="0" w:space="0" w:color="auto"/>
          </w:divBdr>
        </w:div>
        <w:div w:id="2108116587">
          <w:marLeft w:val="0"/>
          <w:marRight w:val="0"/>
          <w:marTop w:val="0"/>
          <w:marBottom w:val="0"/>
          <w:divBdr>
            <w:top w:val="none" w:sz="0" w:space="0" w:color="auto"/>
            <w:left w:val="none" w:sz="0" w:space="0" w:color="auto"/>
            <w:bottom w:val="none" w:sz="0" w:space="0" w:color="auto"/>
            <w:right w:val="none" w:sz="0" w:space="0" w:color="auto"/>
          </w:divBdr>
        </w:div>
        <w:div w:id="2034530083">
          <w:marLeft w:val="0"/>
          <w:marRight w:val="0"/>
          <w:marTop w:val="0"/>
          <w:marBottom w:val="0"/>
          <w:divBdr>
            <w:top w:val="none" w:sz="0" w:space="0" w:color="auto"/>
            <w:left w:val="none" w:sz="0" w:space="0" w:color="auto"/>
            <w:bottom w:val="none" w:sz="0" w:space="0" w:color="auto"/>
            <w:right w:val="none" w:sz="0" w:space="0" w:color="auto"/>
          </w:divBdr>
        </w:div>
        <w:div w:id="755908734">
          <w:marLeft w:val="0"/>
          <w:marRight w:val="0"/>
          <w:marTop w:val="0"/>
          <w:marBottom w:val="0"/>
          <w:divBdr>
            <w:top w:val="none" w:sz="0" w:space="0" w:color="auto"/>
            <w:left w:val="none" w:sz="0" w:space="0" w:color="auto"/>
            <w:bottom w:val="none" w:sz="0" w:space="0" w:color="auto"/>
            <w:right w:val="none" w:sz="0" w:space="0" w:color="auto"/>
          </w:divBdr>
        </w:div>
        <w:div w:id="1061446208">
          <w:marLeft w:val="0"/>
          <w:marRight w:val="0"/>
          <w:marTop w:val="0"/>
          <w:marBottom w:val="0"/>
          <w:divBdr>
            <w:top w:val="none" w:sz="0" w:space="0" w:color="auto"/>
            <w:left w:val="none" w:sz="0" w:space="0" w:color="auto"/>
            <w:bottom w:val="none" w:sz="0" w:space="0" w:color="auto"/>
            <w:right w:val="none" w:sz="0" w:space="0" w:color="auto"/>
          </w:divBdr>
        </w:div>
        <w:div w:id="1713798533">
          <w:marLeft w:val="0"/>
          <w:marRight w:val="0"/>
          <w:marTop w:val="0"/>
          <w:marBottom w:val="0"/>
          <w:divBdr>
            <w:top w:val="none" w:sz="0" w:space="0" w:color="auto"/>
            <w:left w:val="none" w:sz="0" w:space="0" w:color="auto"/>
            <w:bottom w:val="none" w:sz="0" w:space="0" w:color="auto"/>
            <w:right w:val="none" w:sz="0" w:space="0" w:color="auto"/>
          </w:divBdr>
        </w:div>
        <w:div w:id="1929844945">
          <w:marLeft w:val="0"/>
          <w:marRight w:val="0"/>
          <w:marTop w:val="0"/>
          <w:marBottom w:val="0"/>
          <w:divBdr>
            <w:top w:val="none" w:sz="0" w:space="0" w:color="auto"/>
            <w:left w:val="none" w:sz="0" w:space="0" w:color="auto"/>
            <w:bottom w:val="none" w:sz="0" w:space="0" w:color="auto"/>
            <w:right w:val="none" w:sz="0" w:space="0" w:color="auto"/>
          </w:divBdr>
        </w:div>
        <w:div w:id="392312469">
          <w:marLeft w:val="0"/>
          <w:marRight w:val="0"/>
          <w:marTop w:val="0"/>
          <w:marBottom w:val="0"/>
          <w:divBdr>
            <w:top w:val="none" w:sz="0" w:space="0" w:color="auto"/>
            <w:left w:val="none" w:sz="0" w:space="0" w:color="auto"/>
            <w:bottom w:val="none" w:sz="0" w:space="0" w:color="auto"/>
            <w:right w:val="none" w:sz="0" w:space="0" w:color="auto"/>
          </w:divBdr>
        </w:div>
        <w:div w:id="423763169">
          <w:marLeft w:val="0"/>
          <w:marRight w:val="0"/>
          <w:marTop w:val="0"/>
          <w:marBottom w:val="0"/>
          <w:divBdr>
            <w:top w:val="none" w:sz="0" w:space="0" w:color="auto"/>
            <w:left w:val="none" w:sz="0" w:space="0" w:color="auto"/>
            <w:bottom w:val="none" w:sz="0" w:space="0" w:color="auto"/>
            <w:right w:val="none" w:sz="0" w:space="0" w:color="auto"/>
          </w:divBdr>
        </w:div>
        <w:div w:id="100074816">
          <w:marLeft w:val="0"/>
          <w:marRight w:val="0"/>
          <w:marTop w:val="0"/>
          <w:marBottom w:val="0"/>
          <w:divBdr>
            <w:top w:val="none" w:sz="0" w:space="0" w:color="auto"/>
            <w:left w:val="none" w:sz="0" w:space="0" w:color="auto"/>
            <w:bottom w:val="none" w:sz="0" w:space="0" w:color="auto"/>
            <w:right w:val="none" w:sz="0" w:space="0" w:color="auto"/>
          </w:divBdr>
        </w:div>
        <w:div w:id="1876890676">
          <w:marLeft w:val="0"/>
          <w:marRight w:val="0"/>
          <w:marTop w:val="0"/>
          <w:marBottom w:val="0"/>
          <w:divBdr>
            <w:top w:val="none" w:sz="0" w:space="0" w:color="auto"/>
            <w:left w:val="none" w:sz="0" w:space="0" w:color="auto"/>
            <w:bottom w:val="none" w:sz="0" w:space="0" w:color="auto"/>
            <w:right w:val="none" w:sz="0" w:space="0" w:color="auto"/>
          </w:divBdr>
        </w:div>
        <w:div w:id="255014722">
          <w:marLeft w:val="0"/>
          <w:marRight w:val="0"/>
          <w:marTop w:val="0"/>
          <w:marBottom w:val="0"/>
          <w:divBdr>
            <w:top w:val="none" w:sz="0" w:space="0" w:color="auto"/>
            <w:left w:val="none" w:sz="0" w:space="0" w:color="auto"/>
            <w:bottom w:val="none" w:sz="0" w:space="0" w:color="auto"/>
            <w:right w:val="none" w:sz="0" w:space="0" w:color="auto"/>
          </w:divBdr>
        </w:div>
        <w:div w:id="1768113597">
          <w:marLeft w:val="0"/>
          <w:marRight w:val="0"/>
          <w:marTop w:val="0"/>
          <w:marBottom w:val="0"/>
          <w:divBdr>
            <w:top w:val="none" w:sz="0" w:space="0" w:color="auto"/>
            <w:left w:val="none" w:sz="0" w:space="0" w:color="auto"/>
            <w:bottom w:val="none" w:sz="0" w:space="0" w:color="auto"/>
            <w:right w:val="none" w:sz="0" w:space="0" w:color="auto"/>
          </w:divBdr>
        </w:div>
        <w:div w:id="2097361850">
          <w:marLeft w:val="0"/>
          <w:marRight w:val="0"/>
          <w:marTop w:val="0"/>
          <w:marBottom w:val="0"/>
          <w:divBdr>
            <w:top w:val="none" w:sz="0" w:space="0" w:color="auto"/>
            <w:left w:val="none" w:sz="0" w:space="0" w:color="auto"/>
            <w:bottom w:val="none" w:sz="0" w:space="0" w:color="auto"/>
            <w:right w:val="none" w:sz="0" w:space="0" w:color="auto"/>
          </w:divBdr>
        </w:div>
        <w:div w:id="152718778">
          <w:marLeft w:val="0"/>
          <w:marRight w:val="0"/>
          <w:marTop w:val="0"/>
          <w:marBottom w:val="0"/>
          <w:divBdr>
            <w:top w:val="none" w:sz="0" w:space="0" w:color="auto"/>
            <w:left w:val="none" w:sz="0" w:space="0" w:color="auto"/>
            <w:bottom w:val="none" w:sz="0" w:space="0" w:color="auto"/>
            <w:right w:val="none" w:sz="0" w:space="0" w:color="auto"/>
          </w:divBdr>
        </w:div>
        <w:div w:id="1914972350">
          <w:marLeft w:val="0"/>
          <w:marRight w:val="0"/>
          <w:marTop w:val="0"/>
          <w:marBottom w:val="0"/>
          <w:divBdr>
            <w:top w:val="none" w:sz="0" w:space="0" w:color="auto"/>
            <w:left w:val="none" w:sz="0" w:space="0" w:color="auto"/>
            <w:bottom w:val="none" w:sz="0" w:space="0" w:color="auto"/>
            <w:right w:val="none" w:sz="0" w:space="0" w:color="auto"/>
          </w:divBdr>
        </w:div>
        <w:div w:id="276717864">
          <w:marLeft w:val="0"/>
          <w:marRight w:val="0"/>
          <w:marTop w:val="0"/>
          <w:marBottom w:val="0"/>
          <w:divBdr>
            <w:top w:val="none" w:sz="0" w:space="0" w:color="auto"/>
            <w:left w:val="none" w:sz="0" w:space="0" w:color="auto"/>
            <w:bottom w:val="none" w:sz="0" w:space="0" w:color="auto"/>
            <w:right w:val="none" w:sz="0" w:space="0" w:color="auto"/>
          </w:divBdr>
        </w:div>
        <w:div w:id="1307278881">
          <w:marLeft w:val="0"/>
          <w:marRight w:val="0"/>
          <w:marTop w:val="0"/>
          <w:marBottom w:val="0"/>
          <w:divBdr>
            <w:top w:val="none" w:sz="0" w:space="0" w:color="auto"/>
            <w:left w:val="none" w:sz="0" w:space="0" w:color="auto"/>
            <w:bottom w:val="none" w:sz="0" w:space="0" w:color="auto"/>
            <w:right w:val="none" w:sz="0" w:space="0" w:color="auto"/>
          </w:divBdr>
        </w:div>
        <w:div w:id="1933053716">
          <w:marLeft w:val="0"/>
          <w:marRight w:val="0"/>
          <w:marTop w:val="0"/>
          <w:marBottom w:val="0"/>
          <w:divBdr>
            <w:top w:val="none" w:sz="0" w:space="0" w:color="auto"/>
            <w:left w:val="none" w:sz="0" w:space="0" w:color="auto"/>
            <w:bottom w:val="none" w:sz="0" w:space="0" w:color="auto"/>
            <w:right w:val="none" w:sz="0" w:space="0" w:color="auto"/>
          </w:divBdr>
        </w:div>
        <w:div w:id="2109346408">
          <w:marLeft w:val="0"/>
          <w:marRight w:val="0"/>
          <w:marTop w:val="0"/>
          <w:marBottom w:val="0"/>
          <w:divBdr>
            <w:top w:val="none" w:sz="0" w:space="0" w:color="auto"/>
            <w:left w:val="none" w:sz="0" w:space="0" w:color="auto"/>
            <w:bottom w:val="none" w:sz="0" w:space="0" w:color="auto"/>
            <w:right w:val="none" w:sz="0" w:space="0" w:color="auto"/>
          </w:divBdr>
        </w:div>
        <w:div w:id="958222752">
          <w:marLeft w:val="0"/>
          <w:marRight w:val="0"/>
          <w:marTop w:val="0"/>
          <w:marBottom w:val="0"/>
          <w:divBdr>
            <w:top w:val="none" w:sz="0" w:space="0" w:color="auto"/>
            <w:left w:val="none" w:sz="0" w:space="0" w:color="auto"/>
            <w:bottom w:val="none" w:sz="0" w:space="0" w:color="auto"/>
            <w:right w:val="none" w:sz="0" w:space="0" w:color="auto"/>
          </w:divBdr>
        </w:div>
        <w:div w:id="1993748198">
          <w:marLeft w:val="0"/>
          <w:marRight w:val="0"/>
          <w:marTop w:val="0"/>
          <w:marBottom w:val="0"/>
          <w:divBdr>
            <w:top w:val="none" w:sz="0" w:space="0" w:color="auto"/>
            <w:left w:val="none" w:sz="0" w:space="0" w:color="auto"/>
            <w:bottom w:val="none" w:sz="0" w:space="0" w:color="auto"/>
            <w:right w:val="none" w:sz="0" w:space="0" w:color="auto"/>
          </w:divBdr>
        </w:div>
        <w:div w:id="1091202928">
          <w:marLeft w:val="0"/>
          <w:marRight w:val="0"/>
          <w:marTop w:val="0"/>
          <w:marBottom w:val="0"/>
          <w:divBdr>
            <w:top w:val="none" w:sz="0" w:space="0" w:color="auto"/>
            <w:left w:val="none" w:sz="0" w:space="0" w:color="auto"/>
            <w:bottom w:val="none" w:sz="0" w:space="0" w:color="auto"/>
            <w:right w:val="none" w:sz="0" w:space="0" w:color="auto"/>
          </w:divBdr>
        </w:div>
        <w:div w:id="1148286787">
          <w:marLeft w:val="0"/>
          <w:marRight w:val="0"/>
          <w:marTop w:val="0"/>
          <w:marBottom w:val="0"/>
          <w:divBdr>
            <w:top w:val="none" w:sz="0" w:space="0" w:color="auto"/>
            <w:left w:val="none" w:sz="0" w:space="0" w:color="auto"/>
            <w:bottom w:val="none" w:sz="0" w:space="0" w:color="auto"/>
            <w:right w:val="none" w:sz="0" w:space="0" w:color="auto"/>
          </w:divBdr>
        </w:div>
        <w:div w:id="1617059672">
          <w:marLeft w:val="0"/>
          <w:marRight w:val="0"/>
          <w:marTop w:val="0"/>
          <w:marBottom w:val="0"/>
          <w:divBdr>
            <w:top w:val="none" w:sz="0" w:space="0" w:color="auto"/>
            <w:left w:val="none" w:sz="0" w:space="0" w:color="auto"/>
            <w:bottom w:val="none" w:sz="0" w:space="0" w:color="auto"/>
            <w:right w:val="none" w:sz="0" w:space="0" w:color="auto"/>
          </w:divBdr>
        </w:div>
        <w:div w:id="1675188050">
          <w:marLeft w:val="0"/>
          <w:marRight w:val="0"/>
          <w:marTop w:val="0"/>
          <w:marBottom w:val="0"/>
          <w:divBdr>
            <w:top w:val="none" w:sz="0" w:space="0" w:color="auto"/>
            <w:left w:val="none" w:sz="0" w:space="0" w:color="auto"/>
            <w:bottom w:val="none" w:sz="0" w:space="0" w:color="auto"/>
            <w:right w:val="none" w:sz="0" w:space="0" w:color="auto"/>
          </w:divBdr>
        </w:div>
        <w:div w:id="304238948">
          <w:marLeft w:val="0"/>
          <w:marRight w:val="0"/>
          <w:marTop w:val="0"/>
          <w:marBottom w:val="0"/>
          <w:divBdr>
            <w:top w:val="none" w:sz="0" w:space="0" w:color="auto"/>
            <w:left w:val="none" w:sz="0" w:space="0" w:color="auto"/>
            <w:bottom w:val="none" w:sz="0" w:space="0" w:color="auto"/>
            <w:right w:val="none" w:sz="0" w:space="0" w:color="auto"/>
          </w:divBdr>
        </w:div>
        <w:div w:id="235942908">
          <w:marLeft w:val="0"/>
          <w:marRight w:val="0"/>
          <w:marTop w:val="0"/>
          <w:marBottom w:val="0"/>
          <w:divBdr>
            <w:top w:val="none" w:sz="0" w:space="0" w:color="auto"/>
            <w:left w:val="none" w:sz="0" w:space="0" w:color="auto"/>
            <w:bottom w:val="none" w:sz="0" w:space="0" w:color="auto"/>
            <w:right w:val="none" w:sz="0" w:space="0" w:color="auto"/>
          </w:divBdr>
        </w:div>
        <w:div w:id="1501966169">
          <w:marLeft w:val="0"/>
          <w:marRight w:val="0"/>
          <w:marTop w:val="0"/>
          <w:marBottom w:val="0"/>
          <w:divBdr>
            <w:top w:val="none" w:sz="0" w:space="0" w:color="auto"/>
            <w:left w:val="none" w:sz="0" w:space="0" w:color="auto"/>
            <w:bottom w:val="none" w:sz="0" w:space="0" w:color="auto"/>
            <w:right w:val="none" w:sz="0" w:space="0" w:color="auto"/>
          </w:divBdr>
        </w:div>
        <w:div w:id="1977684820">
          <w:marLeft w:val="0"/>
          <w:marRight w:val="0"/>
          <w:marTop w:val="0"/>
          <w:marBottom w:val="0"/>
          <w:divBdr>
            <w:top w:val="none" w:sz="0" w:space="0" w:color="auto"/>
            <w:left w:val="none" w:sz="0" w:space="0" w:color="auto"/>
            <w:bottom w:val="none" w:sz="0" w:space="0" w:color="auto"/>
            <w:right w:val="none" w:sz="0" w:space="0" w:color="auto"/>
          </w:divBdr>
        </w:div>
        <w:div w:id="412044651">
          <w:marLeft w:val="0"/>
          <w:marRight w:val="0"/>
          <w:marTop w:val="0"/>
          <w:marBottom w:val="0"/>
          <w:divBdr>
            <w:top w:val="none" w:sz="0" w:space="0" w:color="auto"/>
            <w:left w:val="none" w:sz="0" w:space="0" w:color="auto"/>
            <w:bottom w:val="none" w:sz="0" w:space="0" w:color="auto"/>
            <w:right w:val="none" w:sz="0" w:space="0" w:color="auto"/>
          </w:divBdr>
        </w:div>
        <w:div w:id="328294891">
          <w:marLeft w:val="0"/>
          <w:marRight w:val="0"/>
          <w:marTop w:val="0"/>
          <w:marBottom w:val="0"/>
          <w:divBdr>
            <w:top w:val="none" w:sz="0" w:space="0" w:color="auto"/>
            <w:left w:val="none" w:sz="0" w:space="0" w:color="auto"/>
            <w:bottom w:val="none" w:sz="0" w:space="0" w:color="auto"/>
            <w:right w:val="none" w:sz="0" w:space="0" w:color="auto"/>
          </w:divBdr>
        </w:div>
        <w:div w:id="708144689">
          <w:marLeft w:val="0"/>
          <w:marRight w:val="0"/>
          <w:marTop w:val="0"/>
          <w:marBottom w:val="0"/>
          <w:divBdr>
            <w:top w:val="none" w:sz="0" w:space="0" w:color="auto"/>
            <w:left w:val="none" w:sz="0" w:space="0" w:color="auto"/>
            <w:bottom w:val="none" w:sz="0" w:space="0" w:color="auto"/>
            <w:right w:val="none" w:sz="0" w:space="0" w:color="auto"/>
          </w:divBdr>
        </w:div>
        <w:div w:id="112555528">
          <w:marLeft w:val="0"/>
          <w:marRight w:val="0"/>
          <w:marTop w:val="0"/>
          <w:marBottom w:val="0"/>
          <w:divBdr>
            <w:top w:val="none" w:sz="0" w:space="0" w:color="auto"/>
            <w:left w:val="none" w:sz="0" w:space="0" w:color="auto"/>
            <w:bottom w:val="none" w:sz="0" w:space="0" w:color="auto"/>
            <w:right w:val="none" w:sz="0" w:space="0" w:color="auto"/>
          </w:divBdr>
        </w:div>
        <w:div w:id="1210995414">
          <w:marLeft w:val="0"/>
          <w:marRight w:val="0"/>
          <w:marTop w:val="0"/>
          <w:marBottom w:val="0"/>
          <w:divBdr>
            <w:top w:val="none" w:sz="0" w:space="0" w:color="auto"/>
            <w:left w:val="none" w:sz="0" w:space="0" w:color="auto"/>
            <w:bottom w:val="none" w:sz="0" w:space="0" w:color="auto"/>
            <w:right w:val="none" w:sz="0" w:space="0" w:color="auto"/>
          </w:divBdr>
        </w:div>
        <w:div w:id="1982883703">
          <w:marLeft w:val="0"/>
          <w:marRight w:val="0"/>
          <w:marTop w:val="0"/>
          <w:marBottom w:val="0"/>
          <w:divBdr>
            <w:top w:val="none" w:sz="0" w:space="0" w:color="auto"/>
            <w:left w:val="none" w:sz="0" w:space="0" w:color="auto"/>
            <w:bottom w:val="none" w:sz="0" w:space="0" w:color="auto"/>
            <w:right w:val="none" w:sz="0" w:space="0" w:color="auto"/>
          </w:divBdr>
        </w:div>
        <w:div w:id="1868443949">
          <w:marLeft w:val="0"/>
          <w:marRight w:val="0"/>
          <w:marTop w:val="0"/>
          <w:marBottom w:val="0"/>
          <w:divBdr>
            <w:top w:val="none" w:sz="0" w:space="0" w:color="auto"/>
            <w:left w:val="none" w:sz="0" w:space="0" w:color="auto"/>
            <w:bottom w:val="none" w:sz="0" w:space="0" w:color="auto"/>
            <w:right w:val="none" w:sz="0" w:space="0" w:color="auto"/>
          </w:divBdr>
        </w:div>
        <w:div w:id="818880501">
          <w:marLeft w:val="0"/>
          <w:marRight w:val="0"/>
          <w:marTop w:val="0"/>
          <w:marBottom w:val="0"/>
          <w:divBdr>
            <w:top w:val="none" w:sz="0" w:space="0" w:color="auto"/>
            <w:left w:val="none" w:sz="0" w:space="0" w:color="auto"/>
            <w:bottom w:val="none" w:sz="0" w:space="0" w:color="auto"/>
            <w:right w:val="none" w:sz="0" w:space="0" w:color="auto"/>
          </w:divBdr>
        </w:div>
        <w:div w:id="114326124">
          <w:marLeft w:val="0"/>
          <w:marRight w:val="0"/>
          <w:marTop w:val="0"/>
          <w:marBottom w:val="0"/>
          <w:divBdr>
            <w:top w:val="none" w:sz="0" w:space="0" w:color="auto"/>
            <w:left w:val="none" w:sz="0" w:space="0" w:color="auto"/>
            <w:bottom w:val="none" w:sz="0" w:space="0" w:color="auto"/>
            <w:right w:val="none" w:sz="0" w:space="0" w:color="auto"/>
          </w:divBdr>
        </w:div>
        <w:div w:id="848061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1222</Words>
  <Characters>6968</Characters>
  <Application>Microsoft Office Word</Application>
  <DocSecurity>0</DocSecurity>
  <Lines>58</Lines>
  <Paragraphs>16</Paragraphs>
  <ScaleCrop>false</ScaleCrop>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2020-11-18T07:24:00Z</dcterms:created>
  <dcterms:modified xsi:type="dcterms:W3CDTF">2020-11-18T07:24:00Z</dcterms:modified>
</cp:coreProperties>
</file>