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6555C">
      <w:pPr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</w:p>
    <w:p w14:paraId="3FF53CA2"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学习卡使用说明及使用方法</w:t>
      </w:r>
    </w:p>
    <w:p w14:paraId="19A9B578">
      <w:pPr>
        <w:ind w:firstLine="640" w:firstLineChars="200"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一</w:t>
      </w:r>
      <w:r>
        <w:rPr>
          <w:rFonts w:ascii="黑体" w:hAnsi="黑体" w:eastAsia="黑体"/>
          <w:bCs/>
          <w:sz w:val="32"/>
          <w:szCs w:val="32"/>
        </w:rPr>
        <w:t>、使用说明</w:t>
      </w:r>
    </w:p>
    <w:p w14:paraId="434931F3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全国高校教师网络培训中心学习卡，只可在全国高校教师网络培训中心（以下简称网培中心）网站 www.enetedu.com 上使用，可用于激活网培在线课程进行学习。</w:t>
      </w:r>
    </w:p>
    <w:p w14:paraId="4D746BE1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  <w:highlight w:val="none"/>
        </w:rPr>
        <w:t>学习卡只能激活一次课单，每课单可选择多门课程，每课单最多可激活25学时的课程内容，超过25学时则无法激活，低于25学时则视为放弃剩余时长的学习机会。</w:t>
      </w:r>
      <w:r>
        <w:rPr>
          <w:rFonts w:hint="eastAsia" w:ascii="仿宋_GB2312" w:eastAsia="仿宋_GB2312"/>
          <w:b/>
          <w:bCs/>
          <w:sz w:val="32"/>
          <w:szCs w:val="32"/>
          <w:highlight w:val="none"/>
        </w:rPr>
        <w:t>请老师</w:t>
      </w:r>
      <w:r>
        <w:rPr>
          <w:rFonts w:hint="eastAsia" w:ascii="仿宋_GB2312" w:eastAsia="仿宋_GB2312"/>
          <w:b/>
          <w:bCs/>
          <w:sz w:val="32"/>
          <w:szCs w:val="32"/>
          <w:highlight w:val="none"/>
          <w:lang w:eastAsia="zh-CN"/>
        </w:rPr>
        <w:t>们</w:t>
      </w:r>
      <w:r>
        <w:rPr>
          <w:rFonts w:hint="eastAsia" w:ascii="仿宋_GB2312" w:eastAsia="仿宋_GB2312"/>
          <w:b/>
          <w:bCs/>
          <w:sz w:val="32"/>
          <w:szCs w:val="32"/>
          <w:highlight w:val="none"/>
        </w:rPr>
        <w:t>选课时务必一次性选够课时，否则学习卡一旦激活，无法再增加课时。</w:t>
      </w:r>
    </w:p>
    <w:p w14:paraId="1F8099FE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3.先选课形成课单后再用学习卡激活课单，不要先用学习卡充值后再选课，以免出现部分情况下无法激活的情况。</w:t>
      </w:r>
    </w:p>
    <w:p w14:paraId="2A0D3C7F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4.</w:t>
      </w:r>
      <w:r>
        <w:rPr>
          <w:rFonts w:hint="eastAsia" w:ascii="仿宋_GB2312" w:eastAsia="仿宋_GB2312"/>
          <w:sz w:val="32"/>
          <w:szCs w:val="32"/>
        </w:rPr>
        <w:t>每课单自激活之日起，需在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90天内完成全部学习环节。如逾期未完成，可在正在学习的课单中自主延期1个月继续学习。如延期到期后，还未完成，则课单学习期限到期，无法继续延续。</w:t>
      </w:r>
    </w:p>
    <w:p w14:paraId="66AACF51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5.</w:t>
      </w:r>
      <w:r>
        <w:rPr>
          <w:rFonts w:hint="eastAsia" w:ascii="仿宋_GB2312" w:eastAsia="仿宋_GB2312"/>
          <w:sz w:val="32"/>
          <w:szCs w:val="32"/>
        </w:rPr>
        <w:t>学习卡对应一张培训证书，用以记录佐证用户的学习内容和时长，最多可以计算30学时的成绩（</w:t>
      </w:r>
      <w:r>
        <w:rPr>
          <w:rFonts w:hint="eastAsia" w:ascii="仿宋_GB2312" w:eastAsia="仿宋_GB2312"/>
          <w:b/>
          <w:bCs/>
          <w:sz w:val="32"/>
          <w:szCs w:val="32"/>
        </w:rPr>
        <w:t>课程学习25学时+活动、作业等5学时</w:t>
      </w:r>
      <w:r>
        <w:rPr>
          <w:rFonts w:hint="eastAsia" w:ascii="仿宋_GB2312" w:eastAsia="仿宋_GB2312"/>
          <w:sz w:val="32"/>
          <w:szCs w:val="32"/>
        </w:rPr>
        <w:t>）。</w:t>
      </w:r>
    </w:p>
    <w:p w14:paraId="2E731D0A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.此学习卡不能返回现金。实体卡不记名，如遗失无法挂失。</w:t>
      </w:r>
    </w:p>
    <w:p w14:paraId="50EF609E">
      <w:pPr>
        <w:ind w:firstLine="640" w:firstLineChars="200"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二</w:t>
      </w:r>
      <w:r>
        <w:rPr>
          <w:rFonts w:ascii="黑体" w:hAnsi="黑体" w:eastAsia="黑体"/>
          <w:bCs/>
          <w:sz w:val="32"/>
          <w:szCs w:val="32"/>
        </w:rPr>
        <w:t>、</w:t>
      </w:r>
      <w:r>
        <w:rPr>
          <w:rFonts w:hint="eastAsia" w:ascii="黑体" w:hAnsi="黑体" w:eastAsia="黑体"/>
          <w:bCs/>
          <w:sz w:val="32"/>
          <w:szCs w:val="32"/>
        </w:rPr>
        <w:t>使用方法</w:t>
      </w:r>
    </w:p>
    <w:p w14:paraId="3D26ABBC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1.用户需在网培中心官网 </w:t>
      </w:r>
      <w:r>
        <w:fldChar w:fldCharType="begin"/>
      </w:r>
      <w:r>
        <w:instrText xml:space="preserve"> HYPERLINK "http://www.enetedu.com" </w:instrText>
      </w:r>
      <w:r>
        <w:fldChar w:fldCharType="separate"/>
      </w:r>
      <w:r>
        <w:rPr>
          <w:rFonts w:ascii="仿宋_GB2312" w:eastAsia="仿宋_GB2312"/>
          <w:sz w:val="32"/>
          <w:szCs w:val="32"/>
        </w:rPr>
        <w:t>www.enetedu.com</w:t>
      </w:r>
      <w:r>
        <w:rPr>
          <w:rFonts w:ascii="仿宋_GB2312" w:eastAsia="仿宋_GB2312"/>
          <w:sz w:val="32"/>
          <w:szCs w:val="32"/>
        </w:rPr>
        <w:fldChar w:fldCharType="end"/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上注册/登录，在屏幕最下方支付中心中通过支付宝、网银、转账等方式进行学习卡的购买。</w:t>
      </w:r>
    </w:p>
    <w:p w14:paraId="63567B9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5274310" cy="15049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C4366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.在课程中心中自主挑选感兴趣的课程，将课程加入课程购物车。</w:t>
      </w:r>
    </w:p>
    <w:p w14:paraId="2BA77FCE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5274310" cy="257937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DDFBC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.在课程购物车中再次挑选最适合的培训课程，进行课程激活。注意：每课单最多可激活25学时的学习课程内容，超过25学时则无法激活，低于25学时则视为放弃剩余时长的学习机会。</w:t>
      </w:r>
    </w:p>
    <w:p w14:paraId="46D78012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2194560</wp:posOffset>
            </wp:positionH>
            <wp:positionV relativeFrom="paragraph">
              <wp:posOffset>571500</wp:posOffset>
            </wp:positionV>
            <wp:extent cx="3176270" cy="1143000"/>
            <wp:effectExtent l="0" t="0" r="5080" b="0"/>
            <wp:wrapTight wrapText="bothSides">
              <wp:wrapPolygon>
                <wp:start x="0" y="0"/>
                <wp:lineTo x="0" y="21240"/>
                <wp:lineTo x="21505" y="21240"/>
                <wp:lineTo x="21505" y="0"/>
                <wp:lineTo x="0" y="0"/>
              </wp:wrapPolygon>
            </wp:wrapTight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627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2028190" cy="214122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65589" cy="218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/>
          <w:sz w:val="32"/>
          <w:szCs w:val="32"/>
        </w:rPr>
        <w:t xml:space="preserve"> </w:t>
      </w:r>
    </w:p>
    <w:p w14:paraId="1D4E5255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.</w:t>
      </w:r>
      <w:r>
        <w:rPr>
          <w:rFonts w:ascii="仿宋_GB2312" w:eastAsia="仿宋_GB2312"/>
          <w:sz w:val="32"/>
          <w:szCs w:val="32"/>
        </w:rPr>
        <w:t>用学习卡</w:t>
      </w:r>
      <w:r>
        <w:rPr>
          <w:rFonts w:hint="eastAsia" w:ascii="仿宋_GB2312" w:eastAsia="仿宋_GB2312"/>
          <w:sz w:val="32"/>
          <w:szCs w:val="32"/>
        </w:rPr>
        <w:t>的</w:t>
      </w:r>
      <w:r>
        <w:rPr>
          <w:rFonts w:ascii="仿宋_GB2312" w:eastAsia="仿宋_GB2312"/>
          <w:sz w:val="32"/>
          <w:szCs w:val="32"/>
        </w:rPr>
        <w:t>卡号和密码激活课单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2D1826D7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5.在个人中心“课单”选项卡中，选择“正在学”按钮，就可以找到已激活的课程进行学习。</w:t>
      </w:r>
    </w:p>
    <w:p w14:paraId="3D7C73F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5274310" cy="257937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96E0A">
      <w:r>
        <w:drawing>
          <wp:inline distT="0" distB="0" distL="0" distR="0">
            <wp:extent cx="5274310" cy="241935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558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M3MDk5MmYyNThjZWU1ZmRjZjY2ZDBlYjI2Y2RhNzEifQ=="/>
  </w:docVars>
  <w:rsids>
    <w:rsidRoot w:val="005B2D35"/>
    <w:rsid w:val="00043439"/>
    <w:rsid w:val="000455D2"/>
    <w:rsid w:val="00094D1F"/>
    <w:rsid w:val="000F77E1"/>
    <w:rsid w:val="00165328"/>
    <w:rsid w:val="0019249F"/>
    <w:rsid w:val="001A1757"/>
    <w:rsid w:val="001C3592"/>
    <w:rsid w:val="001F3E84"/>
    <w:rsid w:val="001F7FA2"/>
    <w:rsid w:val="00232EE9"/>
    <w:rsid w:val="00246F63"/>
    <w:rsid w:val="00251003"/>
    <w:rsid w:val="00252B5C"/>
    <w:rsid w:val="00277CFC"/>
    <w:rsid w:val="002836B1"/>
    <w:rsid w:val="002840C7"/>
    <w:rsid w:val="002948D5"/>
    <w:rsid w:val="002C24B6"/>
    <w:rsid w:val="002C5786"/>
    <w:rsid w:val="002D6D64"/>
    <w:rsid w:val="00316CCF"/>
    <w:rsid w:val="003340D7"/>
    <w:rsid w:val="003B457B"/>
    <w:rsid w:val="003D30FA"/>
    <w:rsid w:val="003E53C8"/>
    <w:rsid w:val="003F0E99"/>
    <w:rsid w:val="003F5420"/>
    <w:rsid w:val="004143DF"/>
    <w:rsid w:val="00417D8F"/>
    <w:rsid w:val="004230FE"/>
    <w:rsid w:val="00483D12"/>
    <w:rsid w:val="004A4549"/>
    <w:rsid w:val="004C7930"/>
    <w:rsid w:val="004F6D53"/>
    <w:rsid w:val="00506BDD"/>
    <w:rsid w:val="005153E4"/>
    <w:rsid w:val="00557168"/>
    <w:rsid w:val="005908DE"/>
    <w:rsid w:val="005B2D35"/>
    <w:rsid w:val="005B473E"/>
    <w:rsid w:val="005C09AD"/>
    <w:rsid w:val="005C1711"/>
    <w:rsid w:val="005D09BD"/>
    <w:rsid w:val="00605EA3"/>
    <w:rsid w:val="006B6FCB"/>
    <w:rsid w:val="006C3A28"/>
    <w:rsid w:val="006E5992"/>
    <w:rsid w:val="007017AB"/>
    <w:rsid w:val="00711F4B"/>
    <w:rsid w:val="00723656"/>
    <w:rsid w:val="00723D00"/>
    <w:rsid w:val="007630C6"/>
    <w:rsid w:val="007671F1"/>
    <w:rsid w:val="00771A3C"/>
    <w:rsid w:val="007B6168"/>
    <w:rsid w:val="007D4860"/>
    <w:rsid w:val="00811F2F"/>
    <w:rsid w:val="00821F98"/>
    <w:rsid w:val="00827053"/>
    <w:rsid w:val="00857DF4"/>
    <w:rsid w:val="00871AF9"/>
    <w:rsid w:val="008927FA"/>
    <w:rsid w:val="0089294D"/>
    <w:rsid w:val="008A60C5"/>
    <w:rsid w:val="008B395D"/>
    <w:rsid w:val="008B562E"/>
    <w:rsid w:val="008C0D73"/>
    <w:rsid w:val="008E179D"/>
    <w:rsid w:val="008F0823"/>
    <w:rsid w:val="00943DCB"/>
    <w:rsid w:val="009A04DF"/>
    <w:rsid w:val="009C23B6"/>
    <w:rsid w:val="009C3B77"/>
    <w:rsid w:val="00A05A4B"/>
    <w:rsid w:val="00A13FD6"/>
    <w:rsid w:val="00A3618B"/>
    <w:rsid w:val="00A37E65"/>
    <w:rsid w:val="00A72DBE"/>
    <w:rsid w:val="00A76E0D"/>
    <w:rsid w:val="00A82EED"/>
    <w:rsid w:val="00AA2697"/>
    <w:rsid w:val="00AF3B7D"/>
    <w:rsid w:val="00AF546F"/>
    <w:rsid w:val="00B25823"/>
    <w:rsid w:val="00B3566F"/>
    <w:rsid w:val="00B4245E"/>
    <w:rsid w:val="00B84F78"/>
    <w:rsid w:val="00B90C14"/>
    <w:rsid w:val="00BB11C5"/>
    <w:rsid w:val="00BE4F38"/>
    <w:rsid w:val="00BF1FB6"/>
    <w:rsid w:val="00C00473"/>
    <w:rsid w:val="00C1193D"/>
    <w:rsid w:val="00C316B2"/>
    <w:rsid w:val="00C52421"/>
    <w:rsid w:val="00C62695"/>
    <w:rsid w:val="00C67596"/>
    <w:rsid w:val="00CC0770"/>
    <w:rsid w:val="00CD238F"/>
    <w:rsid w:val="00CD4FAD"/>
    <w:rsid w:val="00CD5840"/>
    <w:rsid w:val="00CF3673"/>
    <w:rsid w:val="00D55E8B"/>
    <w:rsid w:val="00D90725"/>
    <w:rsid w:val="00DC769B"/>
    <w:rsid w:val="00DF5E4D"/>
    <w:rsid w:val="00E07ED4"/>
    <w:rsid w:val="00E25F7D"/>
    <w:rsid w:val="00E42D67"/>
    <w:rsid w:val="00E463D1"/>
    <w:rsid w:val="00E5072C"/>
    <w:rsid w:val="00E534A3"/>
    <w:rsid w:val="00E865A0"/>
    <w:rsid w:val="00EC30E7"/>
    <w:rsid w:val="00ED40CB"/>
    <w:rsid w:val="00F16E97"/>
    <w:rsid w:val="00F530BE"/>
    <w:rsid w:val="00F7155A"/>
    <w:rsid w:val="00FA2DE0"/>
    <w:rsid w:val="00FD1630"/>
    <w:rsid w:val="00FD250E"/>
    <w:rsid w:val="00FF549F"/>
    <w:rsid w:val="0776655E"/>
    <w:rsid w:val="07BA05A5"/>
    <w:rsid w:val="08852948"/>
    <w:rsid w:val="1A5A016F"/>
    <w:rsid w:val="1C5D04FF"/>
    <w:rsid w:val="242C3C84"/>
    <w:rsid w:val="2B013C59"/>
    <w:rsid w:val="4B1530DD"/>
    <w:rsid w:val="581D1822"/>
    <w:rsid w:val="5D12231B"/>
    <w:rsid w:val="5F7954B2"/>
    <w:rsid w:val="66DC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autoRedefine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641</Words>
  <Characters>689</Characters>
  <Lines>5</Lines>
  <Paragraphs>1</Paragraphs>
  <TotalTime>1</TotalTime>
  <ScaleCrop>false</ScaleCrop>
  <LinksUpToDate>false</LinksUpToDate>
  <CharactersWithSpaces>695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2019-06-28T01:20:00Z</dcterms:created>
  <dc:creator>River</dc:creator>
  <cp:lastModifiedBy>Administrator</cp:lastModifiedBy>
  <cp:lastPrinted>2021-09-16T07:31:00Z</cp:lastPrinted>
  <dcterms:modified xsi:type="dcterms:W3CDTF">2025-09-25T01:08:08Z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7F1047C03F74456C9348F23561D892EC_12</vt:lpwstr>
  </property>
  <property fmtid="{D5CDD505-2E9C-101B-9397-08002B2CF9AE}" pid="4" name="KSOTemplateDocerSaveRecord">
    <vt:lpwstr>eyJoZGlkIjoiNjM1MjBhNDRlN2M3MGE2NTE0NDdjMGVhYWE2OWM3YTMiLCJ1c2VySWQiOiIxNzEwMzk2NzY5In0=</vt:lpwstr>
  </property>
</Properties>
</file>